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BF3FA" w14:textId="2B653C49" w:rsidR="00F36962" w:rsidRPr="00B37BCE" w:rsidRDefault="004D2193" w:rsidP="0054448F">
      <w:pPr>
        <w:spacing w:after="0"/>
        <w:rPr>
          <w:rFonts w:ascii="Times New Roman" w:hAnsi="Times New Roman" w:cs="Times New Roman"/>
          <w:b/>
          <w:bCs/>
          <w:sz w:val="24"/>
          <w:szCs w:val="24"/>
        </w:rPr>
      </w:pPr>
      <w:r>
        <w:tab/>
      </w:r>
      <w:r>
        <w:tab/>
      </w:r>
      <w:r>
        <w:tab/>
      </w:r>
      <w:r>
        <w:tab/>
      </w:r>
      <w:r>
        <w:tab/>
      </w:r>
      <w:r>
        <w:tab/>
      </w:r>
      <w:r>
        <w:tab/>
      </w:r>
      <w:r>
        <w:tab/>
      </w:r>
      <w:r>
        <w:tab/>
      </w:r>
      <w:r w:rsidRPr="00B37BCE">
        <w:rPr>
          <w:rFonts w:ascii="Times New Roman" w:hAnsi="Times New Roman" w:cs="Times New Roman"/>
          <w:b/>
          <w:bCs/>
          <w:sz w:val="24"/>
          <w:szCs w:val="24"/>
        </w:rPr>
        <w:t xml:space="preserve">Allegato </w:t>
      </w:r>
      <w:r w:rsidR="007D4AB3" w:rsidRPr="00B37BCE">
        <w:rPr>
          <w:rFonts w:ascii="Times New Roman" w:hAnsi="Times New Roman" w:cs="Times New Roman"/>
          <w:b/>
          <w:bCs/>
          <w:sz w:val="24"/>
          <w:szCs w:val="24"/>
        </w:rPr>
        <w:t>C</w:t>
      </w:r>
      <w:r w:rsidRPr="00B37BCE">
        <w:rPr>
          <w:rFonts w:ascii="Times New Roman" w:hAnsi="Times New Roman" w:cs="Times New Roman"/>
          <w:b/>
          <w:bCs/>
          <w:sz w:val="24"/>
          <w:szCs w:val="24"/>
        </w:rPr>
        <w:t xml:space="preserve">) </w:t>
      </w:r>
      <w:r w:rsidR="00F36962" w:rsidRPr="00B37BCE">
        <w:rPr>
          <w:rFonts w:ascii="Times New Roman" w:hAnsi="Times New Roman" w:cs="Times New Roman"/>
          <w:b/>
          <w:bCs/>
          <w:sz w:val="24"/>
          <w:szCs w:val="24"/>
        </w:rPr>
        <w:tab/>
      </w:r>
      <w:r w:rsidR="00F36962" w:rsidRPr="00B37BCE">
        <w:rPr>
          <w:rFonts w:ascii="Times New Roman" w:hAnsi="Times New Roman" w:cs="Times New Roman"/>
          <w:b/>
          <w:bCs/>
          <w:sz w:val="24"/>
          <w:szCs w:val="24"/>
        </w:rPr>
        <w:tab/>
      </w:r>
      <w:r w:rsidR="00F36962" w:rsidRPr="00B37BCE">
        <w:rPr>
          <w:rFonts w:ascii="Times New Roman" w:hAnsi="Times New Roman" w:cs="Times New Roman"/>
          <w:b/>
          <w:bCs/>
          <w:sz w:val="24"/>
          <w:szCs w:val="24"/>
        </w:rPr>
        <w:tab/>
      </w:r>
      <w:r w:rsidR="00F36962" w:rsidRPr="00B37BCE">
        <w:rPr>
          <w:rFonts w:ascii="Times New Roman" w:hAnsi="Times New Roman" w:cs="Times New Roman"/>
          <w:b/>
          <w:bCs/>
          <w:sz w:val="24"/>
          <w:szCs w:val="24"/>
        </w:rPr>
        <w:tab/>
      </w:r>
      <w:r w:rsidR="00F36962" w:rsidRPr="00B37BCE">
        <w:rPr>
          <w:rFonts w:ascii="Times New Roman" w:hAnsi="Times New Roman" w:cs="Times New Roman"/>
          <w:b/>
          <w:bCs/>
          <w:sz w:val="24"/>
          <w:szCs w:val="24"/>
        </w:rPr>
        <w:tab/>
      </w:r>
      <w:r w:rsidR="00F36962" w:rsidRPr="00B37BCE">
        <w:rPr>
          <w:rFonts w:ascii="Times New Roman" w:hAnsi="Times New Roman" w:cs="Times New Roman"/>
          <w:b/>
          <w:bCs/>
          <w:sz w:val="24"/>
          <w:szCs w:val="24"/>
        </w:rPr>
        <w:tab/>
      </w:r>
      <w:r w:rsidR="00F36962" w:rsidRPr="00B37BCE">
        <w:rPr>
          <w:rFonts w:ascii="Times New Roman" w:hAnsi="Times New Roman" w:cs="Times New Roman"/>
          <w:b/>
          <w:bCs/>
          <w:sz w:val="24"/>
          <w:szCs w:val="24"/>
        </w:rPr>
        <w:tab/>
      </w:r>
      <w:r w:rsidR="00F36962" w:rsidRPr="00B37BCE">
        <w:rPr>
          <w:rFonts w:ascii="Times New Roman" w:hAnsi="Times New Roman" w:cs="Times New Roman"/>
          <w:b/>
          <w:bCs/>
          <w:sz w:val="24"/>
          <w:szCs w:val="24"/>
        </w:rPr>
        <w:tab/>
      </w:r>
      <w:r w:rsidR="00F36962" w:rsidRPr="00B37BCE">
        <w:rPr>
          <w:rFonts w:ascii="Times New Roman" w:hAnsi="Times New Roman" w:cs="Times New Roman"/>
          <w:b/>
          <w:bCs/>
          <w:sz w:val="24"/>
          <w:szCs w:val="24"/>
        </w:rPr>
        <w:tab/>
      </w:r>
      <w:r w:rsidR="00F36962" w:rsidRPr="00B37BCE">
        <w:rPr>
          <w:rFonts w:ascii="Times New Roman" w:hAnsi="Times New Roman" w:cs="Times New Roman"/>
          <w:b/>
          <w:bCs/>
          <w:sz w:val="24"/>
          <w:szCs w:val="24"/>
        </w:rPr>
        <w:tab/>
      </w:r>
      <w:r w:rsidR="00F36962" w:rsidRPr="00B37BCE">
        <w:rPr>
          <w:rFonts w:ascii="Times New Roman" w:hAnsi="Times New Roman" w:cs="Times New Roman"/>
          <w:b/>
          <w:bCs/>
          <w:sz w:val="24"/>
          <w:szCs w:val="24"/>
        </w:rPr>
        <w:tab/>
      </w:r>
    </w:p>
    <w:p w14:paraId="5BD9FE2F" w14:textId="03201150" w:rsidR="00293D11" w:rsidRPr="0054448F" w:rsidRDefault="00F36962" w:rsidP="0054448F">
      <w:pPr>
        <w:spacing w:after="0"/>
        <w:jc w:val="center"/>
        <w:rPr>
          <w:rFonts w:cs="Times New Roman"/>
          <w:b/>
          <w:bCs/>
        </w:rPr>
      </w:pPr>
      <w:r w:rsidRPr="0054448F">
        <w:rPr>
          <w:rFonts w:cs="Times New Roman"/>
          <w:b/>
          <w:bCs/>
        </w:rPr>
        <w:t>SCHEMA DI CONTRATTO DI PRESTAZIONE D’OPERA PROFESSIONALE</w:t>
      </w:r>
    </w:p>
    <w:p w14:paraId="3AF9AD7C" w14:textId="0044E27D" w:rsidR="00F36962" w:rsidRPr="0054448F" w:rsidRDefault="00F36962" w:rsidP="0054448F">
      <w:pPr>
        <w:spacing w:after="0"/>
        <w:jc w:val="center"/>
        <w:rPr>
          <w:rFonts w:cs="Times New Roman"/>
          <w:b/>
          <w:bCs/>
        </w:rPr>
      </w:pPr>
      <w:r w:rsidRPr="0054448F">
        <w:rPr>
          <w:rFonts w:cs="Times New Roman"/>
          <w:b/>
          <w:bCs/>
        </w:rPr>
        <w:t>(ART. 7, COMMA 6, D.LGS. 165/2001)</w:t>
      </w:r>
    </w:p>
    <w:p w14:paraId="018E5271" w14:textId="77777777" w:rsidR="0054448F" w:rsidRDefault="0054448F" w:rsidP="00F36962">
      <w:pPr>
        <w:jc w:val="both"/>
        <w:rPr>
          <w:rFonts w:cs="Times New Roman"/>
        </w:rPr>
      </w:pPr>
    </w:p>
    <w:p w14:paraId="241477ED" w14:textId="53C9D8C8" w:rsidR="00F36962" w:rsidRPr="0054448F" w:rsidRDefault="00F36962" w:rsidP="00F36962">
      <w:pPr>
        <w:jc w:val="both"/>
        <w:rPr>
          <w:rFonts w:cs="Times New Roman"/>
        </w:rPr>
      </w:pPr>
      <w:r w:rsidRPr="0054448F">
        <w:rPr>
          <w:rFonts w:cs="Times New Roman"/>
        </w:rPr>
        <w:t>Oggi, giorno ………………………………………..del mese di………………………………………dell’anno 2024</w:t>
      </w:r>
    </w:p>
    <w:p w14:paraId="599C2F0B" w14:textId="406AAFAA" w:rsidR="00F36962" w:rsidRPr="0054448F" w:rsidRDefault="00F36962" w:rsidP="00F36962">
      <w:pPr>
        <w:jc w:val="center"/>
        <w:rPr>
          <w:rFonts w:cs="Times New Roman"/>
          <w:b/>
          <w:bCs/>
        </w:rPr>
      </w:pPr>
      <w:r w:rsidRPr="0054448F">
        <w:rPr>
          <w:rFonts w:cs="Times New Roman"/>
          <w:b/>
          <w:bCs/>
        </w:rPr>
        <w:t>TRA</w:t>
      </w:r>
    </w:p>
    <w:p w14:paraId="792694D9" w14:textId="06BDFDEC" w:rsidR="00F36962" w:rsidRPr="0054448F" w:rsidRDefault="00F36962" w:rsidP="00F36962">
      <w:pPr>
        <w:jc w:val="both"/>
        <w:rPr>
          <w:rFonts w:cs="Times New Roman"/>
        </w:rPr>
      </w:pPr>
      <w:r w:rsidRPr="0054448F">
        <w:rPr>
          <w:rFonts w:cs="Times New Roman"/>
        </w:rPr>
        <w:t>Il Comune di Caravaggio, rappresentato da ……………………………………………………………………………….,</w:t>
      </w:r>
    </w:p>
    <w:p w14:paraId="72AC1CC4" w14:textId="28AFBD23" w:rsidR="00F36962" w:rsidRDefault="00F36962" w:rsidP="00F36962">
      <w:pPr>
        <w:jc w:val="both"/>
        <w:rPr>
          <w:rFonts w:cs="Times New Roman"/>
          <w:i/>
          <w:iCs/>
        </w:rPr>
      </w:pPr>
      <w:r w:rsidRPr="0054448F">
        <w:rPr>
          <w:rFonts w:cs="Times New Roman"/>
        </w:rPr>
        <w:t>nata a …………………………………………………il ………………………………C.F.: ………………………………………. e residente per la carica presso la sede comunale, la quale dichiara di intervenire nella stipula del presente atto non in proprio ma esclusivamente nella sua veste e qualifica di Funzionario di Elevata Qualificazione Responsabile dell’Area III – Tributi e Suap (decreto del sindaco n. ……del………………) e, quindi in nome, per conto e nell’interesse dell’Ente che rappresenta (</w:t>
      </w:r>
      <w:r w:rsidRPr="0054448F">
        <w:rPr>
          <w:rFonts w:cs="Times New Roman"/>
          <w:i/>
          <w:iCs/>
        </w:rPr>
        <w:t xml:space="preserve">di seguito denominato per brevità “Comune” o “Amministrazione”) </w:t>
      </w:r>
    </w:p>
    <w:p w14:paraId="4FFDA1F8" w14:textId="5D2932B5" w:rsidR="00F36962" w:rsidRPr="0054448F" w:rsidRDefault="0054448F" w:rsidP="00F36962">
      <w:pPr>
        <w:jc w:val="center"/>
        <w:rPr>
          <w:rFonts w:cs="Times New Roman"/>
          <w:b/>
          <w:bCs/>
        </w:rPr>
      </w:pPr>
      <w:r>
        <w:rPr>
          <w:rFonts w:cs="Times New Roman"/>
          <w:b/>
          <w:bCs/>
        </w:rPr>
        <w:t>E</w:t>
      </w:r>
      <w:r w:rsidR="00F36962" w:rsidRPr="0054448F">
        <w:rPr>
          <w:rFonts w:cs="Times New Roman"/>
          <w:b/>
          <w:bCs/>
        </w:rPr>
        <w:t xml:space="preserve"> </w:t>
      </w:r>
      <w:r w:rsidR="00F36962" w:rsidRPr="0054448F">
        <w:rPr>
          <w:rFonts w:cs="Times New Roman"/>
          <w:b/>
          <w:bCs/>
        </w:rPr>
        <w:br/>
      </w:r>
    </w:p>
    <w:p w14:paraId="7EA89AE7" w14:textId="747DA6A5" w:rsidR="00F36962" w:rsidRPr="0054448F" w:rsidRDefault="00F36962" w:rsidP="00F36962">
      <w:pPr>
        <w:jc w:val="both"/>
        <w:rPr>
          <w:rFonts w:cs="Times New Roman"/>
        </w:rPr>
      </w:pPr>
      <w:r w:rsidRPr="0054448F">
        <w:rPr>
          <w:rFonts w:cs="Times New Roman"/>
        </w:rPr>
        <w:t>………………………………………………………………n</w:t>
      </w:r>
      <w:r w:rsidR="008A5FAE" w:rsidRPr="0054448F">
        <w:rPr>
          <w:rFonts w:cs="Times New Roman"/>
        </w:rPr>
        <w:t>ato/a a …………………………………………………………………</w:t>
      </w:r>
    </w:p>
    <w:p w14:paraId="229BA797" w14:textId="44365FED" w:rsidR="008A5FAE" w:rsidRPr="0054448F" w:rsidRDefault="008A5FAE" w:rsidP="00F36962">
      <w:pPr>
        <w:jc w:val="both"/>
        <w:rPr>
          <w:rFonts w:cs="Times New Roman"/>
        </w:rPr>
      </w:pPr>
      <w:r w:rsidRPr="0054448F">
        <w:rPr>
          <w:rFonts w:cs="Times New Roman"/>
        </w:rPr>
        <w:t xml:space="preserve">Il ……………………………………………………C.F: ………………………………………………………………………………. </w:t>
      </w:r>
    </w:p>
    <w:p w14:paraId="3BBDA756" w14:textId="5C4E97B0" w:rsidR="008A5FAE" w:rsidRPr="0054448F" w:rsidRDefault="008A5FAE" w:rsidP="00F36962">
      <w:pPr>
        <w:jc w:val="both"/>
        <w:rPr>
          <w:rFonts w:cs="Times New Roman"/>
        </w:rPr>
      </w:pPr>
      <w:r w:rsidRPr="0054448F">
        <w:rPr>
          <w:rFonts w:cs="Times New Roman"/>
        </w:rPr>
        <w:t xml:space="preserve">P.IVA: ……………………………………………………………………, residente in ……………………………………………. </w:t>
      </w:r>
    </w:p>
    <w:p w14:paraId="7759F68F" w14:textId="52480D9F" w:rsidR="008A5FAE" w:rsidRPr="0054448F" w:rsidRDefault="008A5FAE" w:rsidP="00F36962">
      <w:pPr>
        <w:jc w:val="both"/>
        <w:rPr>
          <w:rFonts w:cs="Times New Roman"/>
          <w:i/>
          <w:iCs/>
        </w:rPr>
      </w:pPr>
      <w:r w:rsidRPr="0054448F">
        <w:rPr>
          <w:rFonts w:cs="Times New Roman"/>
        </w:rPr>
        <w:t>Via ………………………………………………………………n. ………………(</w:t>
      </w:r>
      <w:r w:rsidRPr="0054448F">
        <w:rPr>
          <w:rFonts w:cs="Times New Roman"/>
          <w:i/>
          <w:iCs/>
        </w:rPr>
        <w:t xml:space="preserve">di seguito denominato per brevità “incaricato” o “professionista”) </w:t>
      </w:r>
    </w:p>
    <w:p w14:paraId="6B4111BB" w14:textId="3AE498CF" w:rsidR="008A5FAE" w:rsidRPr="0054448F" w:rsidRDefault="008A5FAE" w:rsidP="008A5FAE">
      <w:pPr>
        <w:jc w:val="center"/>
        <w:rPr>
          <w:rFonts w:cs="Times New Roman"/>
          <w:b/>
          <w:bCs/>
        </w:rPr>
      </w:pPr>
      <w:r w:rsidRPr="0054448F">
        <w:rPr>
          <w:rFonts w:cs="Times New Roman"/>
          <w:b/>
          <w:bCs/>
        </w:rPr>
        <w:t>PREMESSO CHE</w:t>
      </w:r>
    </w:p>
    <w:p w14:paraId="17498532" w14:textId="47B34C72" w:rsidR="008A5FAE" w:rsidRPr="0054448F" w:rsidRDefault="009F7E60" w:rsidP="009F7E60">
      <w:pPr>
        <w:jc w:val="both"/>
        <w:rPr>
          <w:rFonts w:cs="Times New Roman"/>
        </w:rPr>
      </w:pPr>
      <w:r w:rsidRPr="0054448F">
        <w:rPr>
          <w:rFonts w:cs="Times New Roman"/>
        </w:rPr>
        <w:t xml:space="preserve">- </w:t>
      </w:r>
      <w:r w:rsidR="008A5FAE" w:rsidRPr="0054448F">
        <w:rPr>
          <w:rFonts w:cs="Times New Roman"/>
        </w:rPr>
        <w:t xml:space="preserve">Il Comune di Caravaggio </w:t>
      </w:r>
      <w:r w:rsidRPr="0054448F">
        <w:rPr>
          <w:rFonts w:cs="Times New Roman"/>
        </w:rPr>
        <w:t xml:space="preserve">con Determina del Responsabile dell’Ara III – Tributi e Suap n. ……..del……. </w:t>
      </w:r>
      <w:r w:rsidR="008A5FAE" w:rsidRPr="0054448F">
        <w:rPr>
          <w:rFonts w:cs="Times New Roman"/>
        </w:rPr>
        <w:t>avviava, ai sensi dell’art. 7, comma 6-bis, del D.Lgs.</w:t>
      </w:r>
      <w:r w:rsidRPr="0054448F">
        <w:rPr>
          <w:rFonts w:cs="Times New Roman"/>
        </w:rPr>
        <w:t xml:space="preserve"> </w:t>
      </w:r>
      <w:r w:rsidR="008A5FAE" w:rsidRPr="0054448F">
        <w:rPr>
          <w:rFonts w:cs="Times New Roman"/>
        </w:rPr>
        <w:t xml:space="preserve">n. 165/2001 e ss.mm.ii, una procedura selettiva comparativa per il conferimento di incarico professionale mediante contratto di lavoro autonomo </w:t>
      </w:r>
      <w:r w:rsidRPr="0054448F">
        <w:rPr>
          <w:rFonts w:cs="Times New Roman"/>
        </w:rPr>
        <w:t>per la nomin</w:t>
      </w:r>
      <w:r w:rsidR="000D3BBB" w:rsidRPr="0054448F">
        <w:rPr>
          <w:rFonts w:cs="Times New Roman"/>
        </w:rPr>
        <w:t xml:space="preserve">a </w:t>
      </w:r>
      <w:r w:rsidRPr="0054448F">
        <w:rPr>
          <w:rFonts w:cs="Times New Roman"/>
        </w:rPr>
        <w:t xml:space="preserve">di </w:t>
      </w:r>
      <w:r w:rsidR="000D3BBB" w:rsidRPr="0054448F">
        <w:rPr>
          <w:rFonts w:cs="Times New Roman"/>
        </w:rPr>
        <w:t xml:space="preserve">una figura altamente qualificata </w:t>
      </w:r>
      <w:r w:rsidR="00E7635B" w:rsidRPr="0054448F">
        <w:rPr>
          <w:rFonts w:cs="Times New Roman"/>
        </w:rPr>
        <w:t xml:space="preserve">per la </w:t>
      </w:r>
      <w:r w:rsidR="000D3BBB" w:rsidRPr="0054448F">
        <w:rPr>
          <w:rFonts w:cs="Times New Roman"/>
        </w:rPr>
        <w:t xml:space="preserve"> carica di Manager del Distretto del Commercio di rilevanza comunale (DUC) </w:t>
      </w:r>
      <w:r w:rsidR="00E7635B" w:rsidRPr="0054448F">
        <w:rPr>
          <w:rFonts w:cs="Times New Roman"/>
        </w:rPr>
        <w:t>al fine di assistere il Comune nello svolgimento delle attività di coordinamento previste nel “Programma di intervento”</w:t>
      </w:r>
      <w:r w:rsidRPr="0054448F">
        <w:rPr>
          <w:rFonts w:cs="Times New Roman"/>
        </w:rPr>
        <w:t xml:space="preserve"> depositato agli atti del Comune </w:t>
      </w:r>
      <w:r w:rsidR="00E7635B" w:rsidRPr="0054448F">
        <w:rPr>
          <w:rFonts w:cs="Times New Roman"/>
        </w:rPr>
        <w:t xml:space="preserve"> e degli ulteriori progetti </w:t>
      </w:r>
      <w:r w:rsidRPr="0054448F">
        <w:rPr>
          <w:rFonts w:cs="Times New Roman"/>
        </w:rPr>
        <w:t>che potranno nascere in futuro</w:t>
      </w:r>
      <w:r w:rsidR="00E7635B" w:rsidRPr="0054448F">
        <w:rPr>
          <w:rFonts w:cs="Times New Roman"/>
        </w:rPr>
        <w:t xml:space="preserve"> dallo sviluppo delle politiche di potenziamento a sostegno del medesimo Distretto Urbano promosse e realizzate dai Partner e dalla Cabina di Regia del Distretto Del Commercio; </w:t>
      </w:r>
    </w:p>
    <w:p w14:paraId="607A974C" w14:textId="0507DF08" w:rsidR="00E7635B" w:rsidRPr="0054448F" w:rsidRDefault="00E7635B" w:rsidP="008A5FAE">
      <w:pPr>
        <w:spacing w:after="0"/>
        <w:jc w:val="both"/>
        <w:rPr>
          <w:rFonts w:cs="Times New Roman"/>
        </w:rPr>
      </w:pPr>
      <w:r w:rsidRPr="0054448F">
        <w:rPr>
          <w:rFonts w:cs="Times New Roman"/>
        </w:rPr>
        <w:t xml:space="preserve">- </w:t>
      </w:r>
      <w:r w:rsidR="009F7E60" w:rsidRPr="0054448F">
        <w:rPr>
          <w:rFonts w:cs="Times New Roman"/>
        </w:rPr>
        <w:t>in esito alla selezione di cui sopra (l’avviso di selezione è stato affisso all’albo pretorio dal …………….al……………….), con Determina del Responsabile dell’Area III – Tributi e Suap  veniva individuato il professionista a cui affidare l’incarico in oggetto nella persona del ……………………………</w:t>
      </w:r>
      <w:r w:rsidR="00EE6FFE" w:rsidRPr="0054448F">
        <w:rPr>
          <w:rFonts w:cs="Times New Roman"/>
        </w:rPr>
        <w:t>.</w:t>
      </w:r>
      <w:r w:rsidR="009F7E60" w:rsidRPr="0054448F">
        <w:rPr>
          <w:rFonts w:cs="Times New Roman"/>
        </w:rPr>
        <w:t xml:space="preserve"> </w:t>
      </w:r>
    </w:p>
    <w:p w14:paraId="53C8F25E" w14:textId="77777777" w:rsidR="009F7E60" w:rsidRPr="0054448F" w:rsidRDefault="009F7E60" w:rsidP="008A5FAE">
      <w:pPr>
        <w:spacing w:after="0"/>
        <w:jc w:val="both"/>
        <w:rPr>
          <w:rFonts w:cs="Times New Roman"/>
        </w:rPr>
      </w:pPr>
    </w:p>
    <w:p w14:paraId="4C9CAB61" w14:textId="2AA42875" w:rsidR="00E7635B" w:rsidRPr="0054448F" w:rsidRDefault="00E7635B" w:rsidP="008A5FAE">
      <w:pPr>
        <w:spacing w:after="0"/>
        <w:jc w:val="both"/>
        <w:rPr>
          <w:rFonts w:cs="Times New Roman"/>
        </w:rPr>
      </w:pPr>
      <w:r w:rsidRPr="0054448F">
        <w:rPr>
          <w:rFonts w:cs="Times New Roman"/>
        </w:rPr>
        <w:t xml:space="preserve">In esecuzione della </w:t>
      </w:r>
      <w:r w:rsidR="009F7E60" w:rsidRPr="0054448F">
        <w:rPr>
          <w:rFonts w:cs="Times New Roman"/>
        </w:rPr>
        <w:t>D</w:t>
      </w:r>
      <w:r w:rsidRPr="0054448F">
        <w:rPr>
          <w:rFonts w:cs="Times New Roman"/>
        </w:rPr>
        <w:t>etermina</w:t>
      </w:r>
      <w:r w:rsidR="009F7E60" w:rsidRPr="0054448F">
        <w:rPr>
          <w:rFonts w:cs="Times New Roman"/>
        </w:rPr>
        <w:t xml:space="preserve"> del Responsabile dell’Area III – Tributi e Suap</w:t>
      </w:r>
      <w:r w:rsidRPr="0054448F">
        <w:rPr>
          <w:rFonts w:cs="Times New Roman"/>
        </w:rPr>
        <w:t xml:space="preserve"> n. ……………del ………………………..sopra richiamata </w:t>
      </w:r>
    </w:p>
    <w:p w14:paraId="3D0E51EF" w14:textId="77777777" w:rsidR="00EE6FFE" w:rsidRPr="0054448F" w:rsidRDefault="00EE6FFE" w:rsidP="008A5FAE">
      <w:pPr>
        <w:spacing w:after="0"/>
        <w:jc w:val="both"/>
        <w:rPr>
          <w:rFonts w:cs="Times New Roman"/>
        </w:rPr>
      </w:pPr>
    </w:p>
    <w:p w14:paraId="428DB4C1" w14:textId="23E9026A" w:rsidR="00E7635B" w:rsidRPr="0054448F" w:rsidRDefault="00E7635B" w:rsidP="008A5FAE">
      <w:pPr>
        <w:spacing w:after="0"/>
        <w:jc w:val="both"/>
        <w:rPr>
          <w:rFonts w:cs="Times New Roman"/>
          <w:b/>
          <w:bCs/>
        </w:rPr>
      </w:pPr>
      <w:r w:rsidRPr="0054448F">
        <w:rPr>
          <w:rFonts w:cs="Times New Roman"/>
          <w:b/>
          <w:bCs/>
        </w:rPr>
        <w:t xml:space="preserve">si conviene e si stipula quanto segue: </w:t>
      </w:r>
    </w:p>
    <w:p w14:paraId="2AF925AD" w14:textId="77777777" w:rsidR="00E7635B" w:rsidRDefault="00E7635B" w:rsidP="008A5FAE">
      <w:pPr>
        <w:spacing w:after="0"/>
        <w:jc w:val="both"/>
        <w:rPr>
          <w:rFonts w:cs="Times New Roman"/>
        </w:rPr>
      </w:pPr>
    </w:p>
    <w:p w14:paraId="466DFE0B" w14:textId="77777777" w:rsidR="0054448F" w:rsidRDefault="0054448F" w:rsidP="008A5FAE">
      <w:pPr>
        <w:spacing w:after="0"/>
        <w:jc w:val="both"/>
        <w:rPr>
          <w:rFonts w:cs="Times New Roman"/>
        </w:rPr>
      </w:pPr>
    </w:p>
    <w:p w14:paraId="1A1EE98E" w14:textId="77777777" w:rsidR="0054448F" w:rsidRPr="0054448F" w:rsidRDefault="0054448F" w:rsidP="008A5FAE">
      <w:pPr>
        <w:spacing w:after="0"/>
        <w:jc w:val="both"/>
        <w:rPr>
          <w:rFonts w:cs="Times New Roman"/>
        </w:rPr>
      </w:pPr>
    </w:p>
    <w:p w14:paraId="7E5A3D1A" w14:textId="49E494FD" w:rsidR="00E7635B" w:rsidRPr="0054448F" w:rsidRDefault="00E7635B" w:rsidP="008A5FAE">
      <w:pPr>
        <w:spacing w:after="0"/>
        <w:jc w:val="both"/>
        <w:rPr>
          <w:rFonts w:cs="Times New Roman"/>
          <w:b/>
          <w:bCs/>
        </w:rPr>
      </w:pPr>
      <w:r w:rsidRPr="0054448F">
        <w:rPr>
          <w:rFonts w:cs="Times New Roman"/>
          <w:b/>
          <w:bCs/>
        </w:rPr>
        <w:lastRenderedPageBreak/>
        <w:t xml:space="preserve">ART. 1 – FINALITA’ DELL’INCARICO </w:t>
      </w:r>
    </w:p>
    <w:p w14:paraId="40C887FF" w14:textId="77777777" w:rsidR="00764B07" w:rsidRPr="0054448F" w:rsidRDefault="00764B07" w:rsidP="008A5FAE">
      <w:pPr>
        <w:spacing w:after="0"/>
        <w:jc w:val="both"/>
        <w:rPr>
          <w:rFonts w:cs="Times New Roman"/>
        </w:rPr>
      </w:pPr>
    </w:p>
    <w:p w14:paraId="1D241E54" w14:textId="332A71D3" w:rsidR="00764B07" w:rsidRPr="0054448F" w:rsidRDefault="00764B07" w:rsidP="00EE6FFE">
      <w:pPr>
        <w:jc w:val="both"/>
        <w:rPr>
          <w:rFonts w:cs="Times New Roman"/>
        </w:rPr>
      </w:pPr>
      <w:r w:rsidRPr="0054448F">
        <w:rPr>
          <w:rFonts w:cs="Times New Roman"/>
        </w:rPr>
        <w:t xml:space="preserve">L’attività del Distretto del Commercio necessita di una figura di coordinamento definita “Manager del Distretto” </w:t>
      </w:r>
      <w:r w:rsidR="00EE6FFE" w:rsidRPr="0054448F">
        <w:rPr>
          <w:rFonts w:cs="Times New Roman"/>
        </w:rPr>
        <w:t xml:space="preserve">che </w:t>
      </w:r>
      <w:r w:rsidRPr="0054448F">
        <w:rPr>
          <w:rFonts w:cs="Times New Roman"/>
        </w:rPr>
        <w:t xml:space="preserve">ha il compito di garantire la regia unitaria del Distretto e interagire con i portatori di interessi aderenti al Distretto (Comune, organizzazioni imprenditoriali, imprese, proprietà immobiliari, consumatori, ecc.). La figura del Manager del Distretto ha </w:t>
      </w:r>
      <w:r w:rsidR="00EE6FFE" w:rsidRPr="0054448F">
        <w:rPr>
          <w:rFonts w:cs="Times New Roman"/>
        </w:rPr>
        <w:t xml:space="preserve">la funzione di portare ad esecuzione le attività previste, nonché di </w:t>
      </w:r>
      <w:r w:rsidRPr="0054448F">
        <w:rPr>
          <w:rFonts w:cs="Times New Roman"/>
        </w:rPr>
        <w:t>presentare proposte progettuali, di coordinamento e di supporto tecnico-organizzativo nello sviluppo di azioni, in sinergia con la Cabina di Regia, in relazione alle tematiche specifiche individuate nell’Accordo di Distretto e nel Programma di Distretto.</w:t>
      </w:r>
    </w:p>
    <w:p w14:paraId="61A64C91" w14:textId="77777777" w:rsidR="00EE6FFE" w:rsidRPr="0054448F" w:rsidRDefault="00EE6FFE" w:rsidP="008A5FAE">
      <w:pPr>
        <w:spacing w:after="0"/>
        <w:jc w:val="both"/>
        <w:rPr>
          <w:rFonts w:cs="Times New Roman"/>
          <w:b/>
          <w:bCs/>
        </w:rPr>
      </w:pPr>
    </w:p>
    <w:p w14:paraId="366C87C9" w14:textId="6E44D4D8" w:rsidR="00AC435A" w:rsidRPr="0054448F" w:rsidRDefault="00AC435A" w:rsidP="008A5FAE">
      <w:pPr>
        <w:spacing w:after="0"/>
        <w:jc w:val="both"/>
        <w:rPr>
          <w:rFonts w:cs="Times New Roman"/>
          <w:b/>
          <w:bCs/>
        </w:rPr>
      </w:pPr>
      <w:r w:rsidRPr="0054448F">
        <w:rPr>
          <w:rFonts w:cs="Times New Roman"/>
          <w:b/>
          <w:bCs/>
        </w:rPr>
        <w:t xml:space="preserve">ART. 2 – OGGETTO DELL’INCARICO </w:t>
      </w:r>
    </w:p>
    <w:p w14:paraId="1259AC2F" w14:textId="41E82905" w:rsidR="00AC435A" w:rsidRPr="0054448F" w:rsidRDefault="00AC435A" w:rsidP="008A5FAE">
      <w:pPr>
        <w:spacing w:after="0"/>
        <w:jc w:val="both"/>
        <w:rPr>
          <w:rFonts w:cs="Times New Roman"/>
        </w:rPr>
      </w:pPr>
      <w:r w:rsidRPr="0054448F">
        <w:rPr>
          <w:rFonts w:cs="Times New Roman"/>
        </w:rPr>
        <w:t xml:space="preserve"> </w:t>
      </w:r>
    </w:p>
    <w:p w14:paraId="6D9F510C" w14:textId="75AFCECE" w:rsidR="00AC435A" w:rsidRDefault="00AC435A" w:rsidP="008E1EB2">
      <w:pPr>
        <w:spacing w:after="0"/>
        <w:jc w:val="both"/>
        <w:rPr>
          <w:rFonts w:cs="Times New Roman"/>
        </w:rPr>
      </w:pPr>
      <w:r w:rsidRPr="0054448F">
        <w:rPr>
          <w:rFonts w:cs="Times New Roman"/>
        </w:rPr>
        <w:t xml:space="preserve">Il Comune, </w:t>
      </w:r>
      <w:r w:rsidR="00B33626" w:rsidRPr="0054448F">
        <w:rPr>
          <w:rFonts w:cs="Times New Roman"/>
        </w:rPr>
        <w:t xml:space="preserve">come sopra rappresentato, </w:t>
      </w:r>
      <w:r w:rsidRPr="0054448F">
        <w:rPr>
          <w:rFonts w:cs="Times New Roman"/>
        </w:rPr>
        <w:t xml:space="preserve">con </w:t>
      </w:r>
      <w:r w:rsidR="00565025" w:rsidRPr="0054448F">
        <w:rPr>
          <w:rFonts w:cs="Times New Roman"/>
        </w:rPr>
        <w:t>il presente contratto</w:t>
      </w:r>
      <w:r w:rsidRPr="0054448F">
        <w:rPr>
          <w:rFonts w:cs="Times New Roman"/>
        </w:rPr>
        <w:t xml:space="preserve">, conferisce a ………………………………………………………………………………che accetta, </w:t>
      </w:r>
      <w:r w:rsidRPr="0054448F">
        <w:rPr>
          <w:rFonts w:cs="Times New Roman"/>
          <w:b/>
          <w:bCs/>
        </w:rPr>
        <w:t>l’incarico</w:t>
      </w:r>
      <w:r w:rsidRPr="0054448F">
        <w:rPr>
          <w:rFonts w:cs="Times New Roman"/>
        </w:rPr>
        <w:t xml:space="preserve"> per lo svolgimento delle attività di seguito specificate: </w:t>
      </w:r>
    </w:p>
    <w:p w14:paraId="2CBF99D0" w14:textId="77777777" w:rsidR="0054448F" w:rsidRDefault="0054448F" w:rsidP="008E1EB2">
      <w:pPr>
        <w:spacing w:after="0"/>
        <w:jc w:val="both"/>
        <w:rPr>
          <w:rFonts w:cs="Times New Roman"/>
        </w:rPr>
      </w:pPr>
    </w:p>
    <w:p w14:paraId="2879A49E" w14:textId="77777777" w:rsidR="0054448F" w:rsidRPr="0054448F" w:rsidRDefault="0054448F" w:rsidP="0054448F">
      <w:pPr>
        <w:numPr>
          <w:ilvl w:val="0"/>
          <w:numId w:val="4"/>
        </w:numPr>
        <w:spacing w:line="240" w:lineRule="auto"/>
        <w:contextualSpacing/>
        <w:jc w:val="both"/>
        <w:rPr>
          <w:rFonts w:eastAsia="Calibri" w:cs="Times New Roman"/>
        </w:rPr>
      </w:pPr>
      <w:r w:rsidRPr="0054448F">
        <w:rPr>
          <w:rFonts w:eastAsia="Calibri" w:cs="Times New Roman"/>
        </w:rPr>
        <w:t xml:space="preserve">Analizzare e comprendere le dinamiche del Distretto in cui opera; </w:t>
      </w:r>
    </w:p>
    <w:p w14:paraId="5DAD1551" w14:textId="77777777" w:rsidR="0054448F" w:rsidRPr="0054448F" w:rsidRDefault="0054448F" w:rsidP="0054448F">
      <w:pPr>
        <w:numPr>
          <w:ilvl w:val="0"/>
          <w:numId w:val="4"/>
        </w:numPr>
        <w:spacing w:line="240" w:lineRule="auto"/>
        <w:contextualSpacing/>
        <w:jc w:val="both"/>
        <w:rPr>
          <w:rFonts w:eastAsia="Calibri" w:cs="Times New Roman"/>
        </w:rPr>
      </w:pPr>
      <w:r w:rsidRPr="0054448F">
        <w:rPr>
          <w:rFonts w:eastAsia="Calibri" w:cs="Times New Roman"/>
        </w:rPr>
        <w:t>individuare le esigenze locali per la realizzazione degli obiettivi e le priorità d’intervento da integrare in un quadro di programmazione unitario e da sviluppare in termini progettuali per l’effettiva realizzazione del distretto;</w:t>
      </w:r>
    </w:p>
    <w:p w14:paraId="5417AF0C" w14:textId="77777777" w:rsidR="0054448F" w:rsidRPr="0054448F" w:rsidRDefault="0054448F" w:rsidP="0054448F">
      <w:pPr>
        <w:numPr>
          <w:ilvl w:val="0"/>
          <w:numId w:val="4"/>
        </w:numPr>
        <w:spacing w:line="240" w:lineRule="auto"/>
        <w:contextualSpacing/>
        <w:jc w:val="both"/>
        <w:rPr>
          <w:rFonts w:eastAsia="Calibri" w:cs="Times New Roman"/>
        </w:rPr>
      </w:pPr>
      <w:r w:rsidRPr="0054448F">
        <w:rPr>
          <w:rFonts w:eastAsia="Calibri" w:cs="Times New Roman"/>
        </w:rPr>
        <w:t>supportare la Cabina di Regia del Distretto nella definizione e implementazione delle strategie e degli interventi operativi;</w:t>
      </w:r>
    </w:p>
    <w:p w14:paraId="2BA34B68" w14:textId="77777777" w:rsidR="0054448F" w:rsidRPr="0054448F" w:rsidRDefault="0054448F" w:rsidP="0054448F">
      <w:pPr>
        <w:numPr>
          <w:ilvl w:val="0"/>
          <w:numId w:val="4"/>
        </w:numPr>
        <w:spacing w:line="240" w:lineRule="auto"/>
        <w:contextualSpacing/>
        <w:jc w:val="both"/>
        <w:rPr>
          <w:rFonts w:eastAsia="Calibri" w:cs="Times New Roman"/>
        </w:rPr>
      </w:pPr>
      <w:r w:rsidRPr="0054448F">
        <w:rPr>
          <w:rFonts w:eastAsia="Calibri" w:cs="Times New Roman"/>
        </w:rPr>
        <w:t xml:space="preserve">coordinare sviluppare e attuare le azioni previste nell’Accordo di Distretto e gli obiettivi contenuti nel “Programma di intervento” nonché nei progetti deliberati dalla Cabina di regia, orientando le fasi previste e incoraggiando la collaborazione; </w:t>
      </w:r>
    </w:p>
    <w:p w14:paraId="3290ABC6" w14:textId="77777777" w:rsidR="0054448F" w:rsidRPr="0054448F" w:rsidRDefault="0054448F" w:rsidP="0054448F">
      <w:pPr>
        <w:numPr>
          <w:ilvl w:val="0"/>
          <w:numId w:val="4"/>
        </w:numPr>
        <w:spacing w:line="240" w:lineRule="auto"/>
        <w:contextualSpacing/>
        <w:jc w:val="both"/>
        <w:rPr>
          <w:rFonts w:eastAsia="Calibri" w:cs="Times New Roman"/>
        </w:rPr>
      </w:pPr>
      <w:r w:rsidRPr="0054448F">
        <w:rPr>
          <w:rFonts w:eastAsia="Calibri" w:cs="Times New Roman"/>
        </w:rPr>
        <w:t xml:space="preserve">far conoscere agli operatori economici e ai commercianti locali la realtà del distretto e le opportunità e i vantaggi derivanti dalla partecipazione al medesimo;  </w:t>
      </w:r>
    </w:p>
    <w:p w14:paraId="731AA058" w14:textId="77777777" w:rsidR="0054448F" w:rsidRPr="0054448F" w:rsidRDefault="0054448F" w:rsidP="0054448F">
      <w:pPr>
        <w:numPr>
          <w:ilvl w:val="0"/>
          <w:numId w:val="4"/>
        </w:numPr>
        <w:spacing w:line="240" w:lineRule="auto"/>
        <w:contextualSpacing/>
        <w:jc w:val="both"/>
        <w:rPr>
          <w:rFonts w:eastAsia="Calibri" w:cs="Times New Roman"/>
        </w:rPr>
      </w:pPr>
      <w:r w:rsidRPr="0054448F">
        <w:rPr>
          <w:rFonts w:eastAsia="Calibri" w:cs="Times New Roman"/>
        </w:rPr>
        <w:t>dialogare e coinvolgere costantemente gli operatori economici e i commercianti del D.U.C. (singoli e nelle loro associazioni locali) nella vita del Distretto, attraverso la raccolta delle proposte e istanze della categoria e la condivisione e promozione delle iniziative del D.U.C.;</w:t>
      </w:r>
    </w:p>
    <w:p w14:paraId="5F8652DE" w14:textId="77777777" w:rsidR="0054448F" w:rsidRPr="0054448F" w:rsidRDefault="0054448F" w:rsidP="0054448F">
      <w:pPr>
        <w:numPr>
          <w:ilvl w:val="0"/>
          <w:numId w:val="4"/>
        </w:numPr>
        <w:spacing w:line="240" w:lineRule="auto"/>
        <w:contextualSpacing/>
        <w:jc w:val="both"/>
        <w:rPr>
          <w:rFonts w:eastAsia="Calibri" w:cs="Times New Roman"/>
        </w:rPr>
      </w:pPr>
      <w:r w:rsidRPr="0054448F">
        <w:rPr>
          <w:rFonts w:eastAsia="Calibri" w:cs="Times New Roman"/>
        </w:rPr>
        <w:t xml:space="preserve">organizzare e convocare le riunioni periodiche con i partner e con la cittadinanza; </w:t>
      </w:r>
    </w:p>
    <w:p w14:paraId="3F25F513" w14:textId="77777777" w:rsidR="0054448F" w:rsidRPr="0054448F" w:rsidRDefault="0054448F" w:rsidP="0054448F">
      <w:pPr>
        <w:numPr>
          <w:ilvl w:val="0"/>
          <w:numId w:val="4"/>
        </w:numPr>
        <w:spacing w:line="240" w:lineRule="auto"/>
        <w:contextualSpacing/>
        <w:jc w:val="both"/>
        <w:rPr>
          <w:rFonts w:eastAsia="Calibri" w:cs="Times New Roman"/>
        </w:rPr>
      </w:pPr>
      <w:r w:rsidRPr="0054448F">
        <w:rPr>
          <w:rFonts w:eastAsia="Calibri" w:cs="Times New Roman"/>
        </w:rPr>
        <w:t>curare i canali di comunicazione del Distretto attraverso il costante aggiornamento e caricamento di contenuti e dati della pagina web del D.U.C. e degli altri social attivi;</w:t>
      </w:r>
    </w:p>
    <w:p w14:paraId="2E37BF5B" w14:textId="77777777" w:rsidR="0054448F" w:rsidRPr="0054448F" w:rsidRDefault="0054448F" w:rsidP="0054448F">
      <w:pPr>
        <w:numPr>
          <w:ilvl w:val="0"/>
          <w:numId w:val="4"/>
        </w:numPr>
        <w:spacing w:line="240" w:lineRule="auto"/>
        <w:contextualSpacing/>
        <w:jc w:val="both"/>
        <w:rPr>
          <w:rFonts w:eastAsia="Calibri" w:cs="Times New Roman"/>
        </w:rPr>
      </w:pPr>
      <w:r w:rsidRPr="0054448F">
        <w:rPr>
          <w:rFonts w:eastAsia="Calibri" w:cs="Times New Roman"/>
        </w:rPr>
        <w:t>selezionare i fornitori e predisporre bandi di gara, modulistica e convenzioni;</w:t>
      </w:r>
    </w:p>
    <w:p w14:paraId="2BB4DDA7" w14:textId="77777777" w:rsidR="0054448F" w:rsidRPr="0054448F" w:rsidRDefault="0054448F" w:rsidP="0054448F">
      <w:pPr>
        <w:numPr>
          <w:ilvl w:val="0"/>
          <w:numId w:val="4"/>
        </w:numPr>
        <w:spacing w:line="240" w:lineRule="auto"/>
        <w:contextualSpacing/>
        <w:jc w:val="both"/>
        <w:rPr>
          <w:rFonts w:eastAsia="Calibri" w:cs="Times New Roman"/>
        </w:rPr>
      </w:pPr>
      <w:r w:rsidRPr="0054448F">
        <w:rPr>
          <w:rFonts w:eastAsia="Calibri" w:cs="Times New Roman"/>
        </w:rPr>
        <w:t>porre in essere tutte le necessarie misure di coordinamento e raccordo tra tutti i soggetti coinvolti (Amministrazione, Cabina di Regia, Operatori e cittadini);</w:t>
      </w:r>
    </w:p>
    <w:p w14:paraId="54A8101B" w14:textId="77777777" w:rsidR="0054448F" w:rsidRPr="0054448F" w:rsidRDefault="0054448F" w:rsidP="0054448F">
      <w:pPr>
        <w:numPr>
          <w:ilvl w:val="0"/>
          <w:numId w:val="4"/>
        </w:numPr>
        <w:spacing w:line="240" w:lineRule="auto"/>
        <w:contextualSpacing/>
        <w:jc w:val="both"/>
        <w:rPr>
          <w:rFonts w:eastAsia="Calibri" w:cs="Times New Roman"/>
        </w:rPr>
      </w:pPr>
      <w:r w:rsidRPr="0054448F">
        <w:rPr>
          <w:rFonts w:eastAsia="Calibri" w:cs="Times New Roman"/>
        </w:rPr>
        <w:t xml:space="preserve">supportare il Comune e il Distretto nell’attività di ricerca di risorse, finanziamenti e sponsorizzazione di fonte territoriale, provinciale, regionale e nazionale da destinare all’attuazione delle azioni in programma e di nuove azioni da avviare nel territorio; </w:t>
      </w:r>
    </w:p>
    <w:p w14:paraId="4E7EBDBD" w14:textId="77777777" w:rsidR="0054448F" w:rsidRPr="0054448F" w:rsidRDefault="0054448F" w:rsidP="0054448F">
      <w:pPr>
        <w:numPr>
          <w:ilvl w:val="0"/>
          <w:numId w:val="4"/>
        </w:numPr>
        <w:spacing w:line="240" w:lineRule="auto"/>
        <w:contextualSpacing/>
        <w:jc w:val="both"/>
        <w:rPr>
          <w:rFonts w:eastAsia="Calibri" w:cs="Times New Roman"/>
        </w:rPr>
      </w:pPr>
      <w:r w:rsidRPr="0054448F">
        <w:rPr>
          <w:rFonts w:eastAsia="Calibri" w:cs="Times New Roman"/>
        </w:rPr>
        <w:t>fornire supporto alla gestione amministrativa e fiscale del Distretto, eventualmente anche mediante la gestione delle fatture e la raccolta dei documenti da trasmettere al Comune per la rendicontazione finale;</w:t>
      </w:r>
    </w:p>
    <w:p w14:paraId="6F41E502" w14:textId="77777777" w:rsidR="0054448F" w:rsidRPr="0054448F" w:rsidRDefault="0054448F" w:rsidP="0054448F">
      <w:pPr>
        <w:numPr>
          <w:ilvl w:val="0"/>
          <w:numId w:val="4"/>
        </w:numPr>
        <w:spacing w:line="240" w:lineRule="auto"/>
        <w:contextualSpacing/>
        <w:jc w:val="both"/>
        <w:rPr>
          <w:rFonts w:eastAsia="Calibri" w:cs="Times New Roman"/>
        </w:rPr>
      </w:pPr>
      <w:r w:rsidRPr="0054448F">
        <w:rPr>
          <w:rFonts w:eastAsia="Calibri" w:cs="Times New Roman"/>
        </w:rPr>
        <w:t>gestire altre attività quali:</w:t>
      </w:r>
    </w:p>
    <w:p w14:paraId="4DFB6667" w14:textId="77777777" w:rsidR="0054448F" w:rsidRPr="0054448F" w:rsidRDefault="0054448F" w:rsidP="0054448F">
      <w:pPr>
        <w:numPr>
          <w:ilvl w:val="0"/>
          <w:numId w:val="3"/>
        </w:numPr>
        <w:spacing w:line="240" w:lineRule="auto"/>
        <w:ind w:firstLine="131"/>
        <w:contextualSpacing/>
        <w:jc w:val="both"/>
        <w:rPr>
          <w:rFonts w:eastAsia="Calibri" w:cs="Times New Roman"/>
        </w:rPr>
      </w:pPr>
      <w:r w:rsidRPr="0054448F">
        <w:rPr>
          <w:rFonts w:eastAsia="Calibri" w:cs="Times New Roman"/>
        </w:rPr>
        <w:t>aggiornamento del Partenariato attraverso un sistema di reporting periodico;</w:t>
      </w:r>
    </w:p>
    <w:p w14:paraId="40944DD1" w14:textId="77777777" w:rsidR="0054448F" w:rsidRPr="0054448F" w:rsidRDefault="0054448F" w:rsidP="0054448F">
      <w:pPr>
        <w:numPr>
          <w:ilvl w:val="0"/>
          <w:numId w:val="3"/>
        </w:numPr>
        <w:spacing w:line="240" w:lineRule="auto"/>
        <w:ind w:left="1418" w:hanging="567"/>
        <w:contextualSpacing/>
        <w:jc w:val="both"/>
        <w:rPr>
          <w:rFonts w:eastAsia="Calibri" w:cs="Times New Roman"/>
        </w:rPr>
      </w:pPr>
      <w:r w:rsidRPr="0054448F">
        <w:rPr>
          <w:rFonts w:eastAsia="Calibri" w:cs="Times New Roman"/>
        </w:rPr>
        <w:t>coordinamento degli eventi e le manifestazioni di promozione del commercio di vicinato realizzate dai diversi soggetti del territorio;</w:t>
      </w:r>
    </w:p>
    <w:p w14:paraId="147A20F2" w14:textId="77777777" w:rsidR="0054448F" w:rsidRPr="0054448F" w:rsidRDefault="0054448F" w:rsidP="0054448F">
      <w:pPr>
        <w:numPr>
          <w:ilvl w:val="0"/>
          <w:numId w:val="3"/>
        </w:numPr>
        <w:spacing w:line="240" w:lineRule="auto"/>
        <w:ind w:left="1418" w:hanging="567"/>
        <w:contextualSpacing/>
        <w:jc w:val="both"/>
        <w:rPr>
          <w:rFonts w:eastAsia="Calibri" w:cs="Times New Roman"/>
        </w:rPr>
      </w:pPr>
      <w:r w:rsidRPr="0054448F">
        <w:rPr>
          <w:rFonts w:eastAsia="Calibri" w:cs="Times New Roman"/>
        </w:rPr>
        <w:t>monitoraggio delle attività del Distretto (stadio di avanzamento e risultati conseguiti), anche avvalendosi di soggetti esterni.</w:t>
      </w:r>
    </w:p>
    <w:p w14:paraId="2C4EAB79" w14:textId="77777777" w:rsidR="0054448F" w:rsidRPr="0054448F" w:rsidRDefault="0054448F" w:rsidP="0054448F">
      <w:pPr>
        <w:spacing w:line="240" w:lineRule="auto"/>
        <w:ind w:left="1418"/>
        <w:contextualSpacing/>
        <w:jc w:val="both"/>
        <w:rPr>
          <w:rFonts w:eastAsia="Calibri" w:cs="Times New Roman"/>
        </w:rPr>
      </w:pPr>
    </w:p>
    <w:p w14:paraId="61554B38" w14:textId="77777777" w:rsidR="00843D3C" w:rsidRDefault="00843D3C" w:rsidP="00843D3C">
      <w:pPr>
        <w:spacing w:after="0"/>
        <w:jc w:val="both"/>
        <w:rPr>
          <w:rFonts w:cs="Times New Roman"/>
        </w:rPr>
      </w:pPr>
    </w:p>
    <w:p w14:paraId="0EE8D9D8" w14:textId="77777777" w:rsidR="0054448F" w:rsidRPr="0054448F" w:rsidRDefault="0054448F" w:rsidP="00843D3C">
      <w:pPr>
        <w:spacing w:after="0"/>
        <w:jc w:val="both"/>
        <w:rPr>
          <w:rFonts w:cs="Times New Roman"/>
        </w:rPr>
      </w:pPr>
    </w:p>
    <w:p w14:paraId="297490CC" w14:textId="14BAFF9A" w:rsidR="00843D3C" w:rsidRPr="0054448F" w:rsidRDefault="00843D3C" w:rsidP="00843D3C">
      <w:pPr>
        <w:spacing w:after="0"/>
        <w:jc w:val="both"/>
        <w:rPr>
          <w:rFonts w:cs="Times New Roman"/>
          <w:b/>
          <w:bCs/>
        </w:rPr>
      </w:pPr>
      <w:r w:rsidRPr="0054448F">
        <w:rPr>
          <w:rFonts w:cs="Times New Roman"/>
          <w:b/>
          <w:bCs/>
        </w:rPr>
        <w:lastRenderedPageBreak/>
        <w:t xml:space="preserve">ART. 3 – LUOGO DI SVOLGIMENTO DELL’INCARICO </w:t>
      </w:r>
    </w:p>
    <w:p w14:paraId="5BFDCB71" w14:textId="77777777" w:rsidR="00843D3C" w:rsidRPr="0054448F" w:rsidRDefault="00843D3C" w:rsidP="00843D3C">
      <w:pPr>
        <w:spacing w:after="0"/>
        <w:jc w:val="both"/>
        <w:rPr>
          <w:rFonts w:cs="Times New Roman"/>
        </w:rPr>
      </w:pPr>
    </w:p>
    <w:p w14:paraId="6F470253" w14:textId="6E65952C" w:rsidR="00843D3C" w:rsidRPr="0054448F" w:rsidRDefault="00843D3C" w:rsidP="00843D3C">
      <w:pPr>
        <w:spacing w:after="0"/>
        <w:jc w:val="both"/>
        <w:rPr>
          <w:rFonts w:cs="Times New Roman"/>
        </w:rPr>
      </w:pPr>
      <w:r w:rsidRPr="0054448F">
        <w:rPr>
          <w:rFonts w:cs="Times New Roman"/>
        </w:rPr>
        <w:t xml:space="preserve">Il professionista utilizzerà, per lo svolgimento della prestazione di cui al presente contratto, attrezzatura e materiali di sua proprietà e non avrà a disposizione una postazione fissa presso la sede dell’Ente committente. </w:t>
      </w:r>
    </w:p>
    <w:p w14:paraId="720AAAB0" w14:textId="243773E6" w:rsidR="00AF4820" w:rsidRPr="0054448F" w:rsidRDefault="00AF4820" w:rsidP="00843D3C">
      <w:pPr>
        <w:spacing w:after="0"/>
        <w:jc w:val="both"/>
        <w:rPr>
          <w:rFonts w:cs="Times New Roman"/>
        </w:rPr>
      </w:pPr>
      <w:r w:rsidRPr="0054448F">
        <w:rPr>
          <w:rFonts w:cs="Times New Roman"/>
        </w:rPr>
        <w:t xml:space="preserve">Eventuali attività da svolgersi presso la sede dell’Ente committente verranno concertate con le figure preposte dall’Amministrazione. </w:t>
      </w:r>
    </w:p>
    <w:p w14:paraId="3093C30D" w14:textId="6F7360DB" w:rsidR="00843D3C" w:rsidRPr="0054448F" w:rsidRDefault="00843D3C" w:rsidP="00843D3C">
      <w:pPr>
        <w:spacing w:after="0"/>
        <w:jc w:val="both"/>
        <w:rPr>
          <w:rFonts w:cs="Times New Roman"/>
        </w:rPr>
      </w:pPr>
      <w:r w:rsidRPr="0054448F">
        <w:rPr>
          <w:rFonts w:cs="Times New Roman"/>
        </w:rPr>
        <w:t xml:space="preserve">E’ prevista la consultazione telefonica e per via telematica. </w:t>
      </w:r>
      <w:r w:rsidR="00AF4820" w:rsidRPr="0054448F">
        <w:rPr>
          <w:rFonts w:cs="Times New Roman"/>
        </w:rPr>
        <w:t xml:space="preserve"> </w:t>
      </w:r>
    </w:p>
    <w:p w14:paraId="291F81C7" w14:textId="77777777" w:rsidR="00AF4820" w:rsidRPr="0054448F" w:rsidRDefault="00AF4820" w:rsidP="00843D3C">
      <w:pPr>
        <w:spacing w:after="0"/>
        <w:jc w:val="both"/>
        <w:rPr>
          <w:rFonts w:cs="Times New Roman"/>
        </w:rPr>
      </w:pPr>
    </w:p>
    <w:p w14:paraId="165F19B4" w14:textId="17CF1B3A" w:rsidR="00AF4820" w:rsidRPr="0054448F" w:rsidRDefault="00AF4820" w:rsidP="00843D3C">
      <w:pPr>
        <w:spacing w:after="0"/>
        <w:jc w:val="both"/>
        <w:rPr>
          <w:rFonts w:cs="Times New Roman"/>
          <w:b/>
          <w:bCs/>
        </w:rPr>
      </w:pPr>
      <w:r w:rsidRPr="0054448F">
        <w:rPr>
          <w:rFonts w:cs="Times New Roman"/>
          <w:b/>
          <w:bCs/>
        </w:rPr>
        <w:t xml:space="preserve">ART. 4 – CORRISPETTIVO PER L’INCARICO – MODALITA’ DI PAGAMENTO </w:t>
      </w:r>
    </w:p>
    <w:p w14:paraId="5CF3EBE6" w14:textId="77777777" w:rsidR="00AF4820" w:rsidRPr="0054448F" w:rsidRDefault="00AF4820" w:rsidP="00843D3C">
      <w:pPr>
        <w:spacing w:after="0"/>
        <w:jc w:val="both"/>
        <w:rPr>
          <w:rFonts w:cs="Times New Roman"/>
        </w:rPr>
      </w:pPr>
    </w:p>
    <w:p w14:paraId="7D7AC6DE" w14:textId="668EE117" w:rsidR="00AF4820" w:rsidRPr="0054448F" w:rsidRDefault="00AF4820" w:rsidP="00843D3C">
      <w:pPr>
        <w:spacing w:after="0"/>
        <w:jc w:val="both"/>
        <w:rPr>
          <w:rFonts w:cs="Times New Roman"/>
        </w:rPr>
      </w:pPr>
      <w:r w:rsidRPr="0054448F">
        <w:rPr>
          <w:rFonts w:cs="Times New Roman"/>
        </w:rPr>
        <w:t xml:space="preserve">Il corrispettivo per l’incarico in oggetto è stabilito in € 13.000,00 annuo comprensivo di rimborso spese (in via esemplificativa: spese per ricerche e materiali, </w:t>
      </w:r>
      <w:r w:rsidR="00BE033C" w:rsidRPr="0054448F">
        <w:rPr>
          <w:rFonts w:cs="Times New Roman"/>
        </w:rPr>
        <w:t xml:space="preserve">trasferta </w:t>
      </w:r>
      <w:r w:rsidRPr="0054448F">
        <w:rPr>
          <w:rFonts w:cs="Times New Roman"/>
        </w:rPr>
        <w:t xml:space="preserve">per partecipazioni a </w:t>
      </w:r>
      <w:r w:rsidR="00A2363E" w:rsidRPr="0054448F">
        <w:rPr>
          <w:rFonts w:cs="Times New Roman"/>
        </w:rPr>
        <w:t>riunioni, etc.</w:t>
      </w:r>
      <w:r w:rsidRPr="0054448F">
        <w:rPr>
          <w:rFonts w:cs="Times New Roman"/>
        </w:rPr>
        <w:t xml:space="preserve">…) e di qualsiasi altro onere accessorio anche di natura previdenziale e di I.V.A. </w:t>
      </w:r>
    </w:p>
    <w:p w14:paraId="3ADBBBA3" w14:textId="1F736E6E" w:rsidR="00AF4820" w:rsidRPr="0054448F" w:rsidRDefault="00AF4820" w:rsidP="00843D3C">
      <w:pPr>
        <w:spacing w:after="0"/>
        <w:jc w:val="both"/>
        <w:rPr>
          <w:rFonts w:cs="Times New Roman"/>
        </w:rPr>
      </w:pPr>
      <w:r w:rsidRPr="0054448F">
        <w:rPr>
          <w:rFonts w:cs="Times New Roman"/>
        </w:rPr>
        <w:t xml:space="preserve">Il compenso verrà </w:t>
      </w:r>
      <w:r w:rsidR="005A126D" w:rsidRPr="0054448F">
        <w:rPr>
          <w:rFonts w:cs="Times New Roman"/>
        </w:rPr>
        <w:t>corrisposto per avanzamenti successivi con cadenza quadrimestrale dalla data dell’incarico e più precisamente due rate pari al 35% rispettivamente alla fine del primo e del secondo quadrimestre e una rata finale del 30%, previa verifica dello stato di avanzamento del programma e presentazione da parte del Professionista di adeguata relazione approvata dalla Cabina di Regia. Il compenso si intende definitivamente maturato solo in caso di effettiv</w:t>
      </w:r>
      <w:r w:rsidR="00C41333">
        <w:rPr>
          <w:rFonts w:cs="Times New Roman"/>
        </w:rPr>
        <w:t>o</w:t>
      </w:r>
      <w:r w:rsidR="005A126D" w:rsidRPr="0054448F">
        <w:rPr>
          <w:rFonts w:cs="Times New Roman"/>
        </w:rPr>
        <w:t xml:space="preserve"> adempimento del contratto secondo le modalità e i termini contenuti nel presente avviso, nonché secondo quelli che saranno indicati nel contratto. </w:t>
      </w:r>
    </w:p>
    <w:p w14:paraId="757A3A7B" w14:textId="14D1C1AE" w:rsidR="005A126D" w:rsidRPr="0054448F" w:rsidRDefault="005A126D" w:rsidP="00843D3C">
      <w:pPr>
        <w:spacing w:after="0"/>
        <w:jc w:val="both"/>
        <w:rPr>
          <w:rFonts w:cs="Times New Roman"/>
        </w:rPr>
      </w:pPr>
      <w:r w:rsidRPr="0054448F">
        <w:rPr>
          <w:rFonts w:cs="Times New Roman"/>
        </w:rPr>
        <w:t>Il Comune provvederà al pagamento della fattura elettronica entro 30 giorni dalla data di ricezione della stessa</w:t>
      </w:r>
      <w:r w:rsidR="00FA1FC5" w:rsidRPr="0054448F">
        <w:rPr>
          <w:rFonts w:cs="Times New Roman"/>
        </w:rPr>
        <w:t xml:space="preserve">. </w:t>
      </w:r>
    </w:p>
    <w:p w14:paraId="7038814B" w14:textId="4F7349EC" w:rsidR="00FA1FC5" w:rsidRPr="0054448F" w:rsidRDefault="00FA1FC5" w:rsidP="00843D3C">
      <w:pPr>
        <w:spacing w:after="0"/>
        <w:jc w:val="both"/>
        <w:rPr>
          <w:rFonts w:cs="Times New Roman"/>
        </w:rPr>
      </w:pPr>
      <w:r w:rsidRPr="0054448F">
        <w:rPr>
          <w:rFonts w:cs="Times New Roman"/>
        </w:rPr>
        <w:t xml:space="preserve">La fattura elettronica dovrà essere intestata al Comune di Caravaggio, Piazza Garibaldi n, 9 </w:t>
      </w:r>
      <w:r w:rsidR="000F3C5C" w:rsidRPr="0054448F">
        <w:rPr>
          <w:rFonts w:cs="Times New Roman"/>
        </w:rPr>
        <w:t>–</w:t>
      </w:r>
      <w:r w:rsidRPr="0054448F">
        <w:rPr>
          <w:rFonts w:cs="Times New Roman"/>
        </w:rPr>
        <w:t xml:space="preserve"> </w:t>
      </w:r>
      <w:r w:rsidR="000F3C5C" w:rsidRPr="0054448F">
        <w:rPr>
          <w:rFonts w:cs="Times New Roman"/>
        </w:rPr>
        <w:t>24043 Caravaggio – C.F.: 00272830167 – P.IVA: 00228580163 – Area III – Tributi e Suap (Codice univoco</w:t>
      </w:r>
      <w:r w:rsidR="00BE033C" w:rsidRPr="0054448F">
        <w:rPr>
          <w:rFonts w:cs="Times New Roman"/>
        </w:rPr>
        <w:t xml:space="preserve"> UFILAT</w:t>
      </w:r>
      <w:r w:rsidR="000F3C5C" w:rsidRPr="0054448F">
        <w:rPr>
          <w:rFonts w:cs="Times New Roman"/>
        </w:rPr>
        <w:t xml:space="preserve">) e dovrà riportare il numero e la data della determinazione del responsabile di conferimento dell’incarico. </w:t>
      </w:r>
    </w:p>
    <w:p w14:paraId="440B0434" w14:textId="77777777" w:rsidR="000F3C5C" w:rsidRPr="0054448F" w:rsidRDefault="000F3C5C" w:rsidP="00843D3C">
      <w:pPr>
        <w:spacing w:after="0"/>
        <w:jc w:val="both"/>
        <w:rPr>
          <w:rFonts w:cs="Times New Roman"/>
        </w:rPr>
      </w:pPr>
    </w:p>
    <w:p w14:paraId="0E359D1D" w14:textId="22A596FB" w:rsidR="000F3C5C" w:rsidRPr="0054448F" w:rsidRDefault="000F3C5C" w:rsidP="00843D3C">
      <w:pPr>
        <w:spacing w:after="0"/>
        <w:jc w:val="both"/>
        <w:rPr>
          <w:rFonts w:cs="Times New Roman"/>
          <w:b/>
          <w:bCs/>
        </w:rPr>
      </w:pPr>
      <w:r w:rsidRPr="0054448F">
        <w:rPr>
          <w:rFonts w:cs="Times New Roman"/>
          <w:b/>
          <w:bCs/>
        </w:rPr>
        <w:t xml:space="preserve">ART. 5 – DURATA DELL’INCARICO </w:t>
      </w:r>
    </w:p>
    <w:p w14:paraId="539D8917" w14:textId="77777777" w:rsidR="000F3C5C" w:rsidRPr="0054448F" w:rsidRDefault="000F3C5C" w:rsidP="00843D3C">
      <w:pPr>
        <w:spacing w:after="0"/>
        <w:jc w:val="both"/>
        <w:rPr>
          <w:rFonts w:cs="Times New Roman"/>
        </w:rPr>
      </w:pPr>
    </w:p>
    <w:p w14:paraId="0770D917" w14:textId="30AE8860" w:rsidR="000F3C5C" w:rsidRPr="0054448F" w:rsidRDefault="000F3C5C" w:rsidP="00843D3C">
      <w:pPr>
        <w:spacing w:after="0"/>
        <w:jc w:val="both"/>
        <w:rPr>
          <w:rFonts w:cs="Times New Roman"/>
        </w:rPr>
      </w:pPr>
      <w:r w:rsidRPr="0054448F">
        <w:rPr>
          <w:rFonts w:cs="Times New Roman"/>
        </w:rPr>
        <w:t xml:space="preserve">L’incarico avrà durata di </w:t>
      </w:r>
      <w:r w:rsidR="006F65D9" w:rsidRPr="0054448F">
        <w:rPr>
          <w:rFonts w:cs="Times New Roman"/>
        </w:rPr>
        <w:t xml:space="preserve">n. 24 (ventiquattro) mesi continuativi </w:t>
      </w:r>
      <w:r w:rsidRPr="0054448F">
        <w:rPr>
          <w:rFonts w:cs="Times New Roman"/>
        </w:rPr>
        <w:t xml:space="preserve">a decorrere dalla data di sottoscrizione del presente disciplinare. </w:t>
      </w:r>
    </w:p>
    <w:p w14:paraId="1E180F22" w14:textId="77777777" w:rsidR="000F3C5C" w:rsidRPr="0054448F" w:rsidRDefault="000F3C5C" w:rsidP="00843D3C">
      <w:pPr>
        <w:spacing w:after="0"/>
        <w:jc w:val="both"/>
        <w:rPr>
          <w:rFonts w:cs="Times New Roman"/>
        </w:rPr>
      </w:pPr>
    </w:p>
    <w:p w14:paraId="2D8D70B8" w14:textId="14B64EB4" w:rsidR="000F3C5C" w:rsidRPr="0054448F" w:rsidRDefault="000F3C5C" w:rsidP="00843D3C">
      <w:pPr>
        <w:spacing w:after="0"/>
        <w:jc w:val="both"/>
        <w:rPr>
          <w:rFonts w:cs="Times New Roman"/>
          <w:b/>
          <w:bCs/>
        </w:rPr>
      </w:pPr>
      <w:r w:rsidRPr="0054448F">
        <w:rPr>
          <w:rFonts w:cs="Times New Roman"/>
          <w:b/>
          <w:bCs/>
        </w:rPr>
        <w:t xml:space="preserve">ART. 6 </w:t>
      </w:r>
      <w:r w:rsidR="00955598" w:rsidRPr="0054448F">
        <w:rPr>
          <w:rFonts w:cs="Times New Roman"/>
          <w:b/>
          <w:bCs/>
        </w:rPr>
        <w:t>–</w:t>
      </w:r>
      <w:r w:rsidRPr="0054448F">
        <w:rPr>
          <w:rFonts w:cs="Times New Roman"/>
          <w:b/>
          <w:bCs/>
        </w:rPr>
        <w:t xml:space="preserve"> </w:t>
      </w:r>
      <w:r w:rsidR="00955598" w:rsidRPr="0054448F">
        <w:rPr>
          <w:rFonts w:cs="Times New Roman"/>
          <w:b/>
          <w:bCs/>
        </w:rPr>
        <w:t xml:space="preserve">NATURA DELL’INCARICO, MODALITA’ D’ESECUZIONE DELLE PRESTAZIONI </w:t>
      </w:r>
    </w:p>
    <w:p w14:paraId="67D05C37" w14:textId="77777777" w:rsidR="00955598" w:rsidRPr="0054448F" w:rsidRDefault="00955598" w:rsidP="00843D3C">
      <w:pPr>
        <w:spacing w:after="0"/>
        <w:jc w:val="both"/>
        <w:rPr>
          <w:rFonts w:cs="Times New Roman"/>
        </w:rPr>
      </w:pPr>
    </w:p>
    <w:p w14:paraId="237EB383" w14:textId="4B01E306" w:rsidR="00B33626" w:rsidRPr="0054448F" w:rsidRDefault="00B33626" w:rsidP="00843D3C">
      <w:pPr>
        <w:spacing w:after="0"/>
        <w:jc w:val="both"/>
        <w:rPr>
          <w:rFonts w:cs="Times New Roman"/>
        </w:rPr>
      </w:pPr>
      <w:r w:rsidRPr="0054448F">
        <w:rPr>
          <w:rFonts w:cs="Times New Roman"/>
        </w:rPr>
        <w:t xml:space="preserve">Il presente disciplinare è disciplinato dall’art. 7, comma 6, del D.Lgs. n. 165/2001 e ss.mm.ii. </w:t>
      </w:r>
      <w:r w:rsidR="00482989" w:rsidRPr="0054448F">
        <w:rPr>
          <w:rFonts w:cs="Times New Roman"/>
        </w:rPr>
        <w:t xml:space="preserve">e </w:t>
      </w:r>
      <w:r w:rsidRPr="0054448F">
        <w:rPr>
          <w:rFonts w:cs="Times New Roman"/>
        </w:rPr>
        <w:t>del Codice Civile, ai sensi del quale l’opera o il servizio vengono compiuti prevalentemente c</w:t>
      </w:r>
      <w:r w:rsidR="00C41333">
        <w:rPr>
          <w:rFonts w:cs="Times New Roman"/>
        </w:rPr>
        <w:t xml:space="preserve">on il </w:t>
      </w:r>
      <w:r w:rsidRPr="0054448F">
        <w:rPr>
          <w:rFonts w:cs="Times New Roman"/>
        </w:rPr>
        <w:t xml:space="preserve">lavoro personale del contraente. </w:t>
      </w:r>
    </w:p>
    <w:p w14:paraId="12C5E749" w14:textId="75A59E15" w:rsidR="00955598" w:rsidRPr="0054448F" w:rsidRDefault="00955598" w:rsidP="00843D3C">
      <w:pPr>
        <w:spacing w:after="0"/>
        <w:jc w:val="both"/>
        <w:rPr>
          <w:rFonts w:cs="Times New Roman"/>
        </w:rPr>
      </w:pPr>
      <w:r w:rsidRPr="0054448F">
        <w:rPr>
          <w:rFonts w:cs="Times New Roman"/>
        </w:rPr>
        <w:t xml:space="preserve">Viene espressamente esclusa tra le parti la possibilità di convertire il presente incarico in rapporto di lavoro a tempo determinato o indeterminato. </w:t>
      </w:r>
    </w:p>
    <w:p w14:paraId="648C555D" w14:textId="20A6A66B" w:rsidR="00955598" w:rsidRPr="0054448F" w:rsidRDefault="00955598" w:rsidP="00843D3C">
      <w:pPr>
        <w:spacing w:after="0"/>
        <w:jc w:val="both"/>
        <w:rPr>
          <w:rFonts w:cs="Times New Roman"/>
        </w:rPr>
      </w:pPr>
      <w:r w:rsidRPr="0054448F">
        <w:rPr>
          <w:rFonts w:cs="Times New Roman"/>
        </w:rPr>
        <w:t xml:space="preserve">Il professionista incaricato svolgerà la propria attività autonomamente, senza alcun vincolo di subordinazione con il Comune di Caravaggio, fermi restando i momenti di raccordo con la struttura istituzionale di riferimento e la Cabina di Regia del Distretto del Commercio (DUC), che hanno il compito verificare il puntuale adempimento degli obblighi contrattuali assunti. </w:t>
      </w:r>
    </w:p>
    <w:p w14:paraId="3F5FB86A" w14:textId="5532A556" w:rsidR="00955598" w:rsidRPr="0054448F" w:rsidRDefault="00955598" w:rsidP="00843D3C">
      <w:pPr>
        <w:spacing w:after="0"/>
        <w:jc w:val="both"/>
        <w:rPr>
          <w:rFonts w:cs="Times New Roman"/>
        </w:rPr>
      </w:pPr>
      <w:r w:rsidRPr="0054448F">
        <w:rPr>
          <w:rFonts w:cs="Times New Roman"/>
        </w:rPr>
        <w:t>Il rapporto posto in essere tra le parti, per effetto del presente contratto, non comporta</w:t>
      </w:r>
      <w:r w:rsidR="00482989" w:rsidRPr="0054448F">
        <w:rPr>
          <w:rFonts w:cs="Times New Roman"/>
        </w:rPr>
        <w:t>,</w:t>
      </w:r>
      <w:r w:rsidRPr="0054448F">
        <w:rPr>
          <w:rFonts w:cs="Times New Roman"/>
        </w:rPr>
        <w:t xml:space="preserve"> pertanto</w:t>
      </w:r>
      <w:r w:rsidR="00482989" w:rsidRPr="0054448F">
        <w:rPr>
          <w:rFonts w:cs="Times New Roman"/>
        </w:rPr>
        <w:t>,</w:t>
      </w:r>
      <w:r w:rsidRPr="0054448F">
        <w:rPr>
          <w:rFonts w:cs="Times New Roman"/>
        </w:rPr>
        <w:t xml:space="preserve"> conferimento di rappresentanza o di mandato da parte di una di esse all’altra, né la creazione di rapporti societari o di qualsiasi altro tipo o natura, che non siano di semplice prestazione professionale, </w:t>
      </w:r>
    </w:p>
    <w:p w14:paraId="3FDD062D" w14:textId="181389D9" w:rsidR="00955598" w:rsidRPr="0054448F" w:rsidRDefault="00955598" w:rsidP="00843D3C">
      <w:pPr>
        <w:spacing w:after="0"/>
        <w:jc w:val="both"/>
        <w:rPr>
          <w:rFonts w:cs="Times New Roman"/>
        </w:rPr>
      </w:pPr>
      <w:r w:rsidRPr="0054448F">
        <w:rPr>
          <w:rFonts w:cs="Times New Roman"/>
        </w:rPr>
        <w:t xml:space="preserve">Il Comune si impegna a mettere a disposizione del professionista le informazioni in suo possesso inerenti all’incarico. </w:t>
      </w:r>
    </w:p>
    <w:p w14:paraId="343F8682" w14:textId="05D6C6B8" w:rsidR="00955598" w:rsidRPr="0054448F" w:rsidRDefault="00955598" w:rsidP="00843D3C">
      <w:pPr>
        <w:spacing w:after="0"/>
        <w:jc w:val="both"/>
        <w:rPr>
          <w:rFonts w:cs="Times New Roman"/>
        </w:rPr>
      </w:pPr>
      <w:r w:rsidRPr="0054448F">
        <w:rPr>
          <w:rFonts w:cs="Times New Roman"/>
        </w:rPr>
        <w:lastRenderedPageBreak/>
        <w:t>All’ampia discrezionalità dell’incaricato, che opererà in conformità ai principi della sua deontologia professionale, alla sua scienza e coscienza, nel rispetto della dignità personale dei soggetti coinvolti, sono demandate tutte le modalità tecniche di esecuzione dell’incarico, per il raggiungimento del miglio</w:t>
      </w:r>
      <w:r w:rsidR="00482989" w:rsidRPr="0054448F">
        <w:rPr>
          <w:rFonts w:cs="Times New Roman"/>
        </w:rPr>
        <w:t>r</w:t>
      </w:r>
      <w:r w:rsidRPr="0054448F">
        <w:rPr>
          <w:rFonts w:cs="Times New Roman"/>
        </w:rPr>
        <w:t xml:space="preserve"> risultato possibile, in un’ottica di collaborazione con le figure preposte dall’Amministrazione e i partners del Distretto del Commercio (DUC). </w:t>
      </w:r>
    </w:p>
    <w:p w14:paraId="77A273EA" w14:textId="77777777" w:rsidR="00955598" w:rsidRPr="0054448F" w:rsidRDefault="00955598" w:rsidP="00843D3C">
      <w:pPr>
        <w:spacing w:after="0"/>
        <w:jc w:val="both"/>
        <w:rPr>
          <w:rFonts w:cs="Times New Roman"/>
        </w:rPr>
      </w:pPr>
      <w:r w:rsidRPr="0054448F">
        <w:rPr>
          <w:rFonts w:cs="Times New Roman"/>
        </w:rPr>
        <w:t xml:space="preserve">Il rischio per l’esatto adempimento delle prestazioni pattuite, nel tempo indicato, grava soltanto sul professionista, per il lavoro prettamente di sua competenza. </w:t>
      </w:r>
    </w:p>
    <w:p w14:paraId="6EE6C159" w14:textId="5B6FDC0A" w:rsidR="00955598" w:rsidRPr="0054448F" w:rsidRDefault="00955598" w:rsidP="00843D3C">
      <w:pPr>
        <w:spacing w:after="0"/>
        <w:jc w:val="both"/>
        <w:rPr>
          <w:rFonts w:cs="Times New Roman"/>
        </w:rPr>
      </w:pPr>
      <w:r w:rsidRPr="0054448F">
        <w:rPr>
          <w:rFonts w:cs="Times New Roman"/>
        </w:rPr>
        <w:t xml:space="preserve">Il professionista dovrà eseguire personalmente le prestazioni inerenti all’incarico assunto, non potendo in alcun caso avvalersi, sotto la propria direzione e responsabilità, di sostituti e ausiliari. </w:t>
      </w:r>
    </w:p>
    <w:p w14:paraId="36CE85D3" w14:textId="77777777" w:rsidR="00955598" w:rsidRPr="0054448F" w:rsidRDefault="00955598" w:rsidP="00843D3C">
      <w:pPr>
        <w:spacing w:after="0"/>
        <w:jc w:val="both"/>
        <w:rPr>
          <w:rFonts w:cs="Times New Roman"/>
        </w:rPr>
      </w:pPr>
      <w:r w:rsidRPr="0054448F">
        <w:rPr>
          <w:rFonts w:cs="Times New Roman"/>
        </w:rPr>
        <w:t xml:space="preserve">Resta inteso il mantenimento, da parte del Comune, del ruolo di indirizzo, supervisione, controllo e valutazione del progetto complessivo. </w:t>
      </w:r>
    </w:p>
    <w:p w14:paraId="00A27F7D" w14:textId="77777777" w:rsidR="00955598" w:rsidRPr="0054448F" w:rsidRDefault="00955598" w:rsidP="00843D3C">
      <w:pPr>
        <w:spacing w:after="0"/>
        <w:jc w:val="both"/>
        <w:rPr>
          <w:rFonts w:cs="Times New Roman"/>
        </w:rPr>
      </w:pPr>
      <w:r w:rsidRPr="0054448F">
        <w:rPr>
          <w:rFonts w:cs="Times New Roman"/>
        </w:rPr>
        <w:t xml:space="preserve">L’incarico ha natura di prestazione d’opera intellettuale di cui al libro V, Titolo II del Codice Civile. </w:t>
      </w:r>
    </w:p>
    <w:p w14:paraId="2E7EB25B" w14:textId="77777777" w:rsidR="00955598" w:rsidRPr="0054448F" w:rsidRDefault="00955598" w:rsidP="00843D3C">
      <w:pPr>
        <w:spacing w:after="0"/>
        <w:jc w:val="both"/>
        <w:rPr>
          <w:rFonts w:cs="Times New Roman"/>
        </w:rPr>
      </w:pPr>
      <w:r w:rsidRPr="0054448F">
        <w:rPr>
          <w:rFonts w:cs="Times New Roman"/>
        </w:rPr>
        <w:t xml:space="preserve">Trattandosi di incarico avente ad oggetto servizi di natura intellettuale, ai sensi dell’art. 26, comma 3-bis del D.Lgs. n. 81/2008 non ricorre l’obbligo di redazione del DUVRI e gli oneri per la sicurezza per contenere i rischi di interferenziali sono nulli. </w:t>
      </w:r>
    </w:p>
    <w:p w14:paraId="3854172C" w14:textId="77777777" w:rsidR="00955598" w:rsidRPr="0054448F" w:rsidRDefault="00955598" w:rsidP="00843D3C">
      <w:pPr>
        <w:spacing w:after="0"/>
        <w:jc w:val="both"/>
        <w:rPr>
          <w:rFonts w:cs="Times New Roman"/>
        </w:rPr>
      </w:pPr>
    </w:p>
    <w:p w14:paraId="6D87108D" w14:textId="77777777" w:rsidR="00955598" w:rsidRPr="0054448F" w:rsidRDefault="00955598" w:rsidP="00843D3C">
      <w:pPr>
        <w:spacing w:after="0"/>
        <w:jc w:val="both"/>
        <w:rPr>
          <w:rFonts w:cs="Times New Roman"/>
          <w:b/>
          <w:bCs/>
        </w:rPr>
      </w:pPr>
      <w:r w:rsidRPr="0054448F">
        <w:rPr>
          <w:rFonts w:cs="Times New Roman"/>
          <w:b/>
          <w:bCs/>
        </w:rPr>
        <w:t xml:space="preserve">ART. 7 – ONERI A CARICO DELLE PARTI </w:t>
      </w:r>
    </w:p>
    <w:p w14:paraId="299E7E74" w14:textId="77777777" w:rsidR="00955598" w:rsidRPr="0054448F" w:rsidRDefault="00955598" w:rsidP="00843D3C">
      <w:pPr>
        <w:spacing w:after="0"/>
        <w:jc w:val="both"/>
        <w:rPr>
          <w:rFonts w:cs="Times New Roman"/>
        </w:rPr>
      </w:pPr>
    </w:p>
    <w:p w14:paraId="1E139B05" w14:textId="77777777" w:rsidR="00903B60" w:rsidRPr="0054448F" w:rsidRDefault="00955598" w:rsidP="00843D3C">
      <w:pPr>
        <w:spacing w:after="0"/>
        <w:jc w:val="both"/>
        <w:rPr>
          <w:rFonts w:cs="Times New Roman"/>
        </w:rPr>
      </w:pPr>
      <w:r w:rsidRPr="0054448F">
        <w:rPr>
          <w:rFonts w:cs="Times New Roman"/>
        </w:rPr>
        <w:t xml:space="preserve">Con l’accettazione dell’incarico il professionista dichiara di avere le capacità tecniche e i mezzi necessari per procedere all’esecuzione delle obbligazioni richieste dal Comune. </w:t>
      </w:r>
    </w:p>
    <w:p w14:paraId="3124F97C" w14:textId="74CC3C30" w:rsidR="00955598" w:rsidRPr="0054448F" w:rsidRDefault="00903B60" w:rsidP="00B33626">
      <w:pPr>
        <w:spacing w:after="0"/>
        <w:jc w:val="both"/>
        <w:rPr>
          <w:rFonts w:cs="Times New Roman"/>
        </w:rPr>
      </w:pPr>
      <w:r w:rsidRPr="0054448F">
        <w:rPr>
          <w:rFonts w:cs="Times New Roman"/>
        </w:rPr>
        <w:t>L’incaricato si obbliga ad assumere su di sé ogni responsabilità per danni che avessero a derivare per qualsiasi motivo a persone e/o cose derivanti dall’espletamento del servizio o dalle prestazioni inerenti comunque l’incarico di cui trattasi, tenendo sollevata l’Amministrazione da ogni conseguenza diretta o indiretta</w:t>
      </w:r>
      <w:r w:rsidR="00B33626" w:rsidRPr="0054448F">
        <w:rPr>
          <w:rFonts w:cs="Times New Roman"/>
        </w:rPr>
        <w:t>.</w:t>
      </w:r>
    </w:p>
    <w:p w14:paraId="4A4B1478" w14:textId="77777777" w:rsidR="00903B60" w:rsidRPr="0054448F" w:rsidRDefault="00903B60" w:rsidP="00843D3C">
      <w:pPr>
        <w:spacing w:after="0"/>
        <w:jc w:val="both"/>
        <w:rPr>
          <w:rFonts w:cs="Times New Roman"/>
        </w:rPr>
      </w:pPr>
    </w:p>
    <w:p w14:paraId="36B6F3BB" w14:textId="0558181F" w:rsidR="00903B60" w:rsidRPr="0054448F" w:rsidRDefault="00903B60" w:rsidP="00843D3C">
      <w:pPr>
        <w:spacing w:after="0"/>
        <w:jc w:val="both"/>
        <w:rPr>
          <w:rFonts w:cs="Times New Roman"/>
          <w:b/>
          <w:bCs/>
        </w:rPr>
      </w:pPr>
      <w:r w:rsidRPr="0054448F">
        <w:rPr>
          <w:rFonts w:cs="Times New Roman"/>
          <w:b/>
          <w:bCs/>
        </w:rPr>
        <w:t xml:space="preserve">ART. 8 – VERIFICHE E CONTROLLI </w:t>
      </w:r>
    </w:p>
    <w:p w14:paraId="358276DB" w14:textId="71F7DB77" w:rsidR="00E7635B" w:rsidRPr="0054448F" w:rsidRDefault="00E7635B" w:rsidP="008A5FAE">
      <w:pPr>
        <w:spacing w:after="0"/>
        <w:jc w:val="both"/>
        <w:rPr>
          <w:rFonts w:cs="Times New Roman"/>
        </w:rPr>
      </w:pPr>
    </w:p>
    <w:p w14:paraId="66F95F7B" w14:textId="709924DB" w:rsidR="007A162D" w:rsidRPr="0054448F" w:rsidRDefault="007A162D" w:rsidP="008A5FAE">
      <w:pPr>
        <w:spacing w:after="0"/>
        <w:jc w:val="both"/>
        <w:rPr>
          <w:rFonts w:cs="Times New Roman"/>
        </w:rPr>
      </w:pPr>
      <w:r w:rsidRPr="0054448F">
        <w:rPr>
          <w:rFonts w:cs="Times New Roman"/>
        </w:rPr>
        <w:t xml:space="preserve">L’Ente potrà verificare in qualsiasi momento la regolarità delle operazioni dovute e qualora ritenga che il professionista non abbia regolarmente adempito agli obblighi procederà come previsto ai successivi art. 9 “Contestazioni e penalità” e art. 10 “Risoluzione e recesso”. </w:t>
      </w:r>
    </w:p>
    <w:p w14:paraId="1C4FD409" w14:textId="77777777" w:rsidR="007A162D" w:rsidRPr="0054448F" w:rsidRDefault="007A162D" w:rsidP="008A5FAE">
      <w:pPr>
        <w:spacing w:after="0"/>
        <w:jc w:val="both"/>
        <w:rPr>
          <w:rFonts w:cs="Times New Roman"/>
        </w:rPr>
      </w:pPr>
    </w:p>
    <w:p w14:paraId="5B516027" w14:textId="68D611C0" w:rsidR="007A162D" w:rsidRPr="0054448F" w:rsidRDefault="007A162D" w:rsidP="008A5FAE">
      <w:pPr>
        <w:spacing w:after="0"/>
        <w:jc w:val="both"/>
        <w:rPr>
          <w:rFonts w:cs="Times New Roman"/>
          <w:b/>
          <w:bCs/>
        </w:rPr>
      </w:pPr>
      <w:r w:rsidRPr="0054448F">
        <w:rPr>
          <w:rFonts w:cs="Times New Roman"/>
          <w:b/>
          <w:bCs/>
        </w:rPr>
        <w:t xml:space="preserve">ART. 9 – CONTESTAZIONI E PENALITA’ </w:t>
      </w:r>
    </w:p>
    <w:p w14:paraId="35FD0F29" w14:textId="77777777" w:rsidR="007A162D" w:rsidRPr="0054448F" w:rsidRDefault="007A162D" w:rsidP="008A5FAE">
      <w:pPr>
        <w:spacing w:after="0"/>
        <w:jc w:val="both"/>
        <w:rPr>
          <w:rFonts w:cs="Times New Roman"/>
        </w:rPr>
      </w:pPr>
    </w:p>
    <w:p w14:paraId="27CCB5E8" w14:textId="0372E94B" w:rsidR="007A162D" w:rsidRPr="0054448F" w:rsidRDefault="007A162D" w:rsidP="007A162D">
      <w:pPr>
        <w:spacing w:after="0"/>
        <w:jc w:val="both"/>
        <w:rPr>
          <w:rFonts w:cs="Times New Roman"/>
        </w:rPr>
      </w:pPr>
      <w:r w:rsidRPr="0054448F">
        <w:rPr>
          <w:rFonts w:cs="Times New Roman"/>
        </w:rPr>
        <w:t xml:space="preserve">Nel caso in cui </w:t>
      </w:r>
      <w:r w:rsidR="00AA543E" w:rsidRPr="0054448F">
        <w:rPr>
          <w:rFonts w:cs="Times New Roman"/>
        </w:rPr>
        <w:t xml:space="preserve">la Cabina di Regia del Distretto del Commercio (DUC) </w:t>
      </w:r>
      <w:r w:rsidRPr="0054448F">
        <w:rPr>
          <w:rFonts w:cs="Times New Roman"/>
        </w:rPr>
        <w:t xml:space="preserve">ritenga che la prestazione sia svolta in maniera imprecisa o non accurata, </w:t>
      </w:r>
      <w:r w:rsidR="00EA7C22" w:rsidRPr="0054448F">
        <w:rPr>
          <w:rFonts w:cs="Times New Roman"/>
        </w:rPr>
        <w:t xml:space="preserve">la stessa invita il  </w:t>
      </w:r>
      <w:r w:rsidR="00AA543E" w:rsidRPr="0054448F">
        <w:rPr>
          <w:rFonts w:cs="Times New Roman"/>
        </w:rPr>
        <w:t xml:space="preserve">Responsabile dell’Ufficio Commercio del </w:t>
      </w:r>
      <w:r w:rsidRPr="0054448F">
        <w:rPr>
          <w:rFonts w:cs="Times New Roman"/>
        </w:rPr>
        <w:t xml:space="preserve"> Comune </w:t>
      </w:r>
      <w:r w:rsidR="00AA543E" w:rsidRPr="0054448F">
        <w:rPr>
          <w:rFonts w:cs="Times New Roman"/>
        </w:rPr>
        <w:t>ad inviare</w:t>
      </w:r>
      <w:r w:rsidRPr="0054448F">
        <w:rPr>
          <w:rFonts w:cs="Times New Roman"/>
        </w:rPr>
        <w:t xml:space="preserve"> all’incaricato una richiesta scritta di chiarimenti o una formale diffida, a mezzo di posta elettronica certificata, invitando il professionista a </w:t>
      </w:r>
      <w:r w:rsidR="00EA7C22" w:rsidRPr="0054448F">
        <w:rPr>
          <w:rFonts w:cs="Times New Roman"/>
        </w:rPr>
        <w:t xml:space="preserve">trasmettere </w:t>
      </w:r>
      <w:r w:rsidRPr="0054448F">
        <w:rPr>
          <w:rFonts w:cs="Times New Roman"/>
        </w:rPr>
        <w:t xml:space="preserve">le proprie controdeduzioni, e/o a ovviare alle negligenze e agli inadempimenti contestati presentandole entro un periodo non superiore a 10 giorni di calendario. </w:t>
      </w:r>
    </w:p>
    <w:p w14:paraId="38BE0B18" w14:textId="6AA62FC7" w:rsidR="007A162D" w:rsidRPr="0054448F" w:rsidRDefault="007A162D" w:rsidP="007A162D">
      <w:pPr>
        <w:spacing w:after="0"/>
        <w:jc w:val="both"/>
        <w:rPr>
          <w:rFonts w:cs="Times New Roman"/>
        </w:rPr>
      </w:pPr>
      <w:r w:rsidRPr="0054448F">
        <w:rPr>
          <w:rFonts w:cs="Times New Roman"/>
        </w:rPr>
        <w:t xml:space="preserve">Ove siano accertati casi di inadempimento contrattuale, salvo che non siano dovuti a causa di forza maggiore, il Comune si riserva di applicare una penale rapportata alla gravità dell’inadempimento sotto il profilo del pregiudizio arrecato al regolare funzionamento del servizio e del danno d’immagine provocato al Comune stesso, oltre che al valore delle prestazioni non eseguite o non esattamente eseguite, salvo il risarcimento del danno ulteriore. La penale verrà trattenuta sul compenso pattuito. </w:t>
      </w:r>
    </w:p>
    <w:p w14:paraId="516CFD4D" w14:textId="0775D4FF" w:rsidR="007A162D" w:rsidRPr="0054448F" w:rsidRDefault="007A162D" w:rsidP="007A162D">
      <w:pPr>
        <w:spacing w:after="0"/>
        <w:jc w:val="both"/>
        <w:rPr>
          <w:rFonts w:cs="Times New Roman"/>
        </w:rPr>
      </w:pPr>
      <w:r w:rsidRPr="0054448F">
        <w:rPr>
          <w:rFonts w:cs="Times New Roman"/>
        </w:rPr>
        <w:t>Per inadempimento contrattuale, il Comune</w:t>
      </w:r>
      <w:r w:rsidR="00565535" w:rsidRPr="0054448F">
        <w:rPr>
          <w:rFonts w:cs="Times New Roman"/>
        </w:rPr>
        <w:t xml:space="preserve"> di Caravaggio</w:t>
      </w:r>
      <w:r w:rsidRPr="0054448F">
        <w:rPr>
          <w:rFonts w:cs="Times New Roman"/>
        </w:rPr>
        <w:t xml:space="preserve"> si riserva la facoltà di applicare, a suo insindacabile giudizio, penali di importo variabile da un minimo di € 100,00 a un massimo di € </w:t>
      </w:r>
      <w:r w:rsidR="00565535" w:rsidRPr="0054448F">
        <w:rPr>
          <w:rFonts w:cs="Times New Roman"/>
        </w:rPr>
        <w:t>3</w:t>
      </w:r>
      <w:r w:rsidRPr="0054448F">
        <w:rPr>
          <w:rFonts w:cs="Times New Roman"/>
        </w:rPr>
        <w:t xml:space="preserve">00,00 ciascuna, a seconda della gravità dell’inadempimento. Per reiterate violazioni della medesima fattispecie, le penali di cui sopra si intendono raddoppiate. </w:t>
      </w:r>
    </w:p>
    <w:p w14:paraId="4931812C" w14:textId="0957099E" w:rsidR="007A162D" w:rsidRPr="0054448F" w:rsidRDefault="007A162D" w:rsidP="007A162D">
      <w:pPr>
        <w:spacing w:after="0"/>
        <w:jc w:val="both"/>
        <w:rPr>
          <w:rFonts w:cs="Times New Roman"/>
        </w:rPr>
      </w:pPr>
      <w:r w:rsidRPr="0054448F">
        <w:rPr>
          <w:rFonts w:cs="Times New Roman"/>
        </w:rPr>
        <w:lastRenderedPageBreak/>
        <w:t xml:space="preserve">L’applicazione delle penali non solleverà il professionista dalle responsabilità civili e penali che si è assunto con la stipula del presente contratto. </w:t>
      </w:r>
    </w:p>
    <w:p w14:paraId="2BF3B04C" w14:textId="77777777" w:rsidR="007A162D" w:rsidRPr="0054448F" w:rsidRDefault="007A162D" w:rsidP="007A162D">
      <w:pPr>
        <w:spacing w:after="0"/>
        <w:jc w:val="both"/>
        <w:rPr>
          <w:rFonts w:cs="Times New Roman"/>
        </w:rPr>
      </w:pPr>
    </w:p>
    <w:p w14:paraId="46876EBA" w14:textId="150260B0" w:rsidR="007A162D" w:rsidRPr="0054448F" w:rsidRDefault="007A162D" w:rsidP="007A162D">
      <w:pPr>
        <w:spacing w:after="0"/>
        <w:jc w:val="both"/>
        <w:rPr>
          <w:rFonts w:cs="Times New Roman"/>
          <w:b/>
          <w:bCs/>
        </w:rPr>
      </w:pPr>
      <w:r w:rsidRPr="0054448F">
        <w:rPr>
          <w:rFonts w:cs="Times New Roman"/>
          <w:b/>
          <w:bCs/>
        </w:rPr>
        <w:t xml:space="preserve">ART. 10 – RISOLUZIONE E RECESSO </w:t>
      </w:r>
    </w:p>
    <w:p w14:paraId="4F6D7F1D" w14:textId="77777777" w:rsidR="007D7584" w:rsidRPr="0054448F" w:rsidRDefault="007D7584" w:rsidP="007A162D">
      <w:pPr>
        <w:spacing w:after="0"/>
        <w:jc w:val="both"/>
        <w:rPr>
          <w:rFonts w:cs="Times New Roman"/>
        </w:rPr>
      </w:pPr>
    </w:p>
    <w:p w14:paraId="7450E0B9" w14:textId="7CE73A1D" w:rsidR="007D7584" w:rsidRPr="0054448F" w:rsidRDefault="007D7584" w:rsidP="007A162D">
      <w:pPr>
        <w:spacing w:after="0"/>
        <w:jc w:val="both"/>
        <w:rPr>
          <w:rFonts w:cs="Times New Roman"/>
        </w:rPr>
      </w:pPr>
      <w:r w:rsidRPr="0054448F">
        <w:rPr>
          <w:rFonts w:cs="Times New Roman"/>
        </w:rPr>
        <w:t>L’</w:t>
      </w:r>
      <w:r w:rsidR="00EB0B6B" w:rsidRPr="0054448F">
        <w:rPr>
          <w:rFonts w:cs="Times New Roman"/>
        </w:rPr>
        <w:t xml:space="preserve">inadempimento da parte dell’incaricato degli obblighi contrattuali posti a suo carico potrà comportare la risoluzione del contratto ai sensi degli artt. 1435 e ss. del Codice Civile. </w:t>
      </w:r>
    </w:p>
    <w:p w14:paraId="0FD3929F" w14:textId="36AF696E" w:rsidR="00EB0B6B" w:rsidRPr="0054448F" w:rsidRDefault="00EB0B6B" w:rsidP="007A162D">
      <w:pPr>
        <w:spacing w:after="0"/>
        <w:jc w:val="both"/>
        <w:rPr>
          <w:rFonts w:cs="Times New Roman"/>
        </w:rPr>
      </w:pPr>
      <w:r w:rsidRPr="0054448F">
        <w:rPr>
          <w:rFonts w:cs="Times New Roman"/>
        </w:rPr>
        <w:t xml:space="preserve">Il Comune può procedere alla risoluzione del contratto e provvedere all’espletamento delle prestazioni ricorrendo ad altro incaricato </w:t>
      </w:r>
      <w:r w:rsidR="00384DB5" w:rsidRPr="0054448F">
        <w:rPr>
          <w:rFonts w:cs="Times New Roman"/>
        </w:rPr>
        <w:t>nei</w:t>
      </w:r>
      <w:r w:rsidR="00565535" w:rsidRPr="0054448F">
        <w:rPr>
          <w:rFonts w:cs="Times New Roman"/>
        </w:rPr>
        <w:t xml:space="preserve"> </w:t>
      </w:r>
      <w:r w:rsidR="00384DB5" w:rsidRPr="0054448F">
        <w:rPr>
          <w:rFonts w:cs="Times New Roman"/>
        </w:rPr>
        <w:t xml:space="preserve">casi di </w:t>
      </w:r>
      <w:r w:rsidR="00565535" w:rsidRPr="0054448F">
        <w:rPr>
          <w:rFonts w:cs="Times New Roman"/>
        </w:rPr>
        <w:t xml:space="preserve">grave </w:t>
      </w:r>
      <w:r w:rsidR="00384DB5" w:rsidRPr="0054448F">
        <w:rPr>
          <w:rFonts w:cs="Times New Roman"/>
        </w:rPr>
        <w:t>inadempimento</w:t>
      </w:r>
      <w:r w:rsidR="00565535" w:rsidRPr="0054448F">
        <w:rPr>
          <w:rFonts w:cs="Times New Roman"/>
        </w:rPr>
        <w:t xml:space="preserve"> e, precisamente</w:t>
      </w:r>
      <w:r w:rsidR="00384DB5" w:rsidRPr="0054448F">
        <w:rPr>
          <w:rFonts w:cs="Times New Roman"/>
        </w:rPr>
        <w:t xml:space="preserve">: </w:t>
      </w:r>
    </w:p>
    <w:p w14:paraId="018A4E70" w14:textId="2CF6B9AF" w:rsidR="00EA7C22" w:rsidRPr="0054448F" w:rsidRDefault="00EA7C22" w:rsidP="00EA7C22">
      <w:pPr>
        <w:pStyle w:val="Paragrafoelenco"/>
        <w:numPr>
          <w:ilvl w:val="0"/>
          <w:numId w:val="2"/>
        </w:numPr>
        <w:spacing w:after="0"/>
        <w:jc w:val="both"/>
        <w:rPr>
          <w:rFonts w:cs="Times New Roman"/>
        </w:rPr>
      </w:pPr>
      <w:r w:rsidRPr="0054448F">
        <w:rPr>
          <w:rFonts w:cs="Times New Roman"/>
        </w:rPr>
        <w:t>La mancata presentazione, entro il termine di 10 (dieci) giorni</w:t>
      </w:r>
      <w:r w:rsidR="002E5DB2" w:rsidRPr="0054448F">
        <w:rPr>
          <w:rFonts w:cs="Times New Roman"/>
        </w:rPr>
        <w:t>, di controdeduzioni alle contestazioni dell’Ente su segnalazione della Cabina di Regia;</w:t>
      </w:r>
    </w:p>
    <w:p w14:paraId="0C9DA361" w14:textId="771C9BEF" w:rsidR="00384DB5" w:rsidRPr="0054448F" w:rsidRDefault="00384DB5" w:rsidP="00384DB5">
      <w:pPr>
        <w:pStyle w:val="Paragrafoelenco"/>
        <w:numPr>
          <w:ilvl w:val="0"/>
          <w:numId w:val="2"/>
        </w:numPr>
        <w:spacing w:after="0"/>
        <w:jc w:val="both"/>
        <w:rPr>
          <w:rFonts w:cs="Times New Roman"/>
        </w:rPr>
      </w:pPr>
      <w:r w:rsidRPr="0054448F">
        <w:rPr>
          <w:rFonts w:cs="Times New Roman"/>
        </w:rPr>
        <w:t xml:space="preserve">Reiterate e gravi violazioni degli obblighi contrattuali, non eliminate in seguito a diffide formali da parte del Comune, tali da compromettere la regolarità del servizio; </w:t>
      </w:r>
    </w:p>
    <w:p w14:paraId="01E5B331" w14:textId="56FA8B8D" w:rsidR="00384DB5" w:rsidRPr="0054448F" w:rsidRDefault="00384DB5" w:rsidP="00384DB5">
      <w:pPr>
        <w:pStyle w:val="Paragrafoelenco"/>
        <w:numPr>
          <w:ilvl w:val="0"/>
          <w:numId w:val="2"/>
        </w:numPr>
        <w:spacing w:after="0"/>
        <w:jc w:val="both"/>
        <w:rPr>
          <w:rFonts w:cs="Times New Roman"/>
        </w:rPr>
      </w:pPr>
      <w:r w:rsidRPr="0054448F">
        <w:rPr>
          <w:rFonts w:cs="Times New Roman"/>
        </w:rPr>
        <w:t>Sospensione, abbandono o mancata effettuazione di uno o più attività affidate</w:t>
      </w:r>
      <w:r w:rsidR="002E5DB2" w:rsidRPr="0054448F">
        <w:rPr>
          <w:rFonts w:cs="Times New Roman"/>
        </w:rPr>
        <w:t xml:space="preserve">; </w:t>
      </w:r>
    </w:p>
    <w:p w14:paraId="79D46B6C" w14:textId="3491656F" w:rsidR="002E5DB2" w:rsidRPr="0054448F" w:rsidRDefault="002E5DB2" w:rsidP="00384DB5">
      <w:pPr>
        <w:pStyle w:val="Paragrafoelenco"/>
        <w:numPr>
          <w:ilvl w:val="0"/>
          <w:numId w:val="2"/>
        </w:numPr>
        <w:spacing w:after="0"/>
        <w:jc w:val="both"/>
        <w:rPr>
          <w:rFonts w:cs="Times New Roman"/>
        </w:rPr>
      </w:pPr>
      <w:r w:rsidRPr="0054448F">
        <w:rPr>
          <w:rFonts w:cs="Times New Roman"/>
        </w:rPr>
        <w:t>Livello dei risultati conseguiti dal Manager gravemente inadeguato rispetto agli obiettivi prefissati</w:t>
      </w:r>
      <w:r w:rsidR="00C45707" w:rsidRPr="0054448F">
        <w:rPr>
          <w:rFonts w:cs="Times New Roman"/>
        </w:rPr>
        <w:t xml:space="preserve"> a seguito di verifica da parte della Cabina di Regia del Distretto del Commercio (DUC).</w:t>
      </w:r>
    </w:p>
    <w:p w14:paraId="41CB99F5" w14:textId="5A493B80" w:rsidR="00384DB5" w:rsidRPr="0054448F" w:rsidRDefault="00384DB5" w:rsidP="00384DB5">
      <w:pPr>
        <w:spacing w:after="0"/>
        <w:jc w:val="both"/>
        <w:rPr>
          <w:rFonts w:cs="Times New Roman"/>
        </w:rPr>
      </w:pPr>
      <w:r w:rsidRPr="0054448F">
        <w:rPr>
          <w:rFonts w:cs="Times New Roman"/>
        </w:rPr>
        <w:t xml:space="preserve">Le eventuali contestazioni di addebito avverranno a mezzo di posta elettronica certificata a cui il professionista dovrà dare risposta entro 10 (dieci) giorni dal ricevimento. </w:t>
      </w:r>
    </w:p>
    <w:p w14:paraId="30D86C52" w14:textId="52F7CBA3" w:rsidR="00384DB5" w:rsidRPr="0054448F" w:rsidRDefault="00384DB5" w:rsidP="00384DB5">
      <w:pPr>
        <w:spacing w:after="0"/>
        <w:jc w:val="both"/>
        <w:rPr>
          <w:rFonts w:cs="Times New Roman"/>
        </w:rPr>
      </w:pPr>
      <w:r w:rsidRPr="0054448F">
        <w:rPr>
          <w:rFonts w:cs="Times New Roman"/>
        </w:rPr>
        <w:t xml:space="preserve">La dichiarazione di risoluzione del contratto viene comunicata mediante posta elettronica certificata. </w:t>
      </w:r>
    </w:p>
    <w:p w14:paraId="0E56ED4F" w14:textId="75B20A16" w:rsidR="00384DB5" w:rsidRPr="0054448F" w:rsidRDefault="00384DB5" w:rsidP="00384DB5">
      <w:pPr>
        <w:spacing w:after="0"/>
        <w:jc w:val="both"/>
        <w:rPr>
          <w:rFonts w:cs="Times New Roman"/>
        </w:rPr>
      </w:pPr>
      <w:r w:rsidRPr="0054448F">
        <w:rPr>
          <w:rFonts w:cs="Times New Roman"/>
        </w:rPr>
        <w:t xml:space="preserve">Il Comune si riserva la facoltà di dichiararsi libero da ogni impegno verso l’incaricato inadempiente senza che questi possa pretendere compensi e indennità di sorta, con l’esclusione di quelli relativi alle prestazioni già assolte al momento della risoluzione stessa. E’ fatta salva l’azione del Comune per il risarcimento di eventuali danni. </w:t>
      </w:r>
    </w:p>
    <w:p w14:paraId="2C4E3C15" w14:textId="069B198D" w:rsidR="00384DB5" w:rsidRPr="0054448F" w:rsidRDefault="00384DB5" w:rsidP="00384DB5">
      <w:pPr>
        <w:spacing w:after="0"/>
        <w:jc w:val="both"/>
        <w:rPr>
          <w:rFonts w:cs="Times New Roman"/>
        </w:rPr>
      </w:pPr>
      <w:r w:rsidRPr="0054448F">
        <w:rPr>
          <w:rFonts w:cs="Times New Roman"/>
        </w:rPr>
        <w:t xml:space="preserve">Ai sensi dell’art. 2237 del Codice Civile, l’incaricato può recedere dal contratto per giusta causa. In tal caso l’incaricato ha diritto di ottenere il corrispettivo per l’attività svolta fino a quel momento. Il recesso dell’incaricato deve essere esercitato mediante comunicazione scritta a mezzo a mezzo di posta certificata, con almeno 90 (novanta) giorni di preavviso, e in modo da evitare pregiudizio al Comune. </w:t>
      </w:r>
    </w:p>
    <w:p w14:paraId="522B6076" w14:textId="2F240B3C" w:rsidR="00384DB5" w:rsidRPr="0054448F" w:rsidRDefault="00384DB5" w:rsidP="00384DB5">
      <w:pPr>
        <w:spacing w:after="0"/>
        <w:jc w:val="both"/>
        <w:rPr>
          <w:rFonts w:cs="Times New Roman"/>
        </w:rPr>
      </w:pPr>
      <w:r w:rsidRPr="0054448F">
        <w:rPr>
          <w:rFonts w:cs="Times New Roman"/>
        </w:rPr>
        <w:t xml:space="preserve">Ai sensi dell’art. 21-sexies della Legge n. 241/1990 e ss.mm.ii. il Comune può recedere dal contratto nei casi previsti dalla legge. Il Comune, con provvedimento motivato, può recedere dal contratto per giusta causa, mediante comunicazione scritta a mezzo di posta elettronica certificata, con almeno 90 (novanta) giorni di preavviso. L’incaricato ha diritto di ottenere il corrispettivo per l’attività solta fino a quel momento. </w:t>
      </w:r>
    </w:p>
    <w:p w14:paraId="01987D5A" w14:textId="77777777" w:rsidR="00384DB5" w:rsidRPr="0054448F" w:rsidRDefault="00384DB5" w:rsidP="00384DB5">
      <w:pPr>
        <w:spacing w:after="0"/>
        <w:jc w:val="both"/>
        <w:rPr>
          <w:rFonts w:cs="Times New Roman"/>
        </w:rPr>
      </w:pPr>
    </w:p>
    <w:p w14:paraId="6E7221E3" w14:textId="36DCFB6E" w:rsidR="00384DB5" w:rsidRPr="0054448F" w:rsidRDefault="00384DB5" w:rsidP="00384DB5">
      <w:pPr>
        <w:spacing w:after="0"/>
        <w:jc w:val="both"/>
        <w:rPr>
          <w:rFonts w:cs="Times New Roman"/>
          <w:b/>
          <w:bCs/>
        </w:rPr>
      </w:pPr>
      <w:r w:rsidRPr="0054448F">
        <w:rPr>
          <w:rFonts w:cs="Times New Roman"/>
          <w:b/>
          <w:bCs/>
        </w:rPr>
        <w:t xml:space="preserve">ART. 11 – DISPOSIZIONI ANTICORRUZIONE </w:t>
      </w:r>
    </w:p>
    <w:p w14:paraId="4D445E04" w14:textId="77777777" w:rsidR="00384DB5" w:rsidRPr="0054448F" w:rsidRDefault="00384DB5" w:rsidP="00384DB5">
      <w:pPr>
        <w:spacing w:after="0"/>
        <w:jc w:val="both"/>
        <w:rPr>
          <w:rFonts w:cs="Times New Roman"/>
        </w:rPr>
      </w:pPr>
    </w:p>
    <w:p w14:paraId="33714BCF" w14:textId="6BCECDF6" w:rsidR="00384DB5" w:rsidRPr="0054448F" w:rsidRDefault="00384DB5" w:rsidP="00384DB5">
      <w:pPr>
        <w:spacing w:after="0"/>
        <w:jc w:val="both"/>
        <w:rPr>
          <w:rFonts w:cs="Times New Roman"/>
        </w:rPr>
      </w:pPr>
      <w:r w:rsidRPr="0054448F">
        <w:rPr>
          <w:rFonts w:cs="Times New Roman"/>
        </w:rPr>
        <w:t>L’incaricato si obbliga ad accettare e a rispettare, in applicazione delle disposizioni del Codice di comportamento dei pubblici dipendenti approvato con D.P.R. 16 aprile 2013, n. 62, articolo 2, comma 3, del</w:t>
      </w:r>
      <w:r w:rsidR="00D63B14" w:rsidRPr="0054448F">
        <w:rPr>
          <w:rFonts w:cs="Times New Roman"/>
        </w:rPr>
        <w:t xml:space="preserve"> Codice di Comportamento dei dipendenti, approvato con deliberazione della Giunta Comunale n. </w:t>
      </w:r>
      <w:r w:rsidR="00461F97" w:rsidRPr="0054448F">
        <w:rPr>
          <w:rFonts w:cs="Times New Roman"/>
        </w:rPr>
        <w:t>217</w:t>
      </w:r>
      <w:r w:rsidR="00D63B14" w:rsidRPr="0054448F">
        <w:rPr>
          <w:rFonts w:cs="Times New Roman"/>
        </w:rPr>
        <w:t xml:space="preserve"> del </w:t>
      </w:r>
      <w:r w:rsidR="00461F97" w:rsidRPr="0054448F">
        <w:rPr>
          <w:rFonts w:cs="Times New Roman"/>
        </w:rPr>
        <w:t>11.12.2023</w:t>
      </w:r>
      <w:r w:rsidR="00D63B14" w:rsidRPr="0054448F">
        <w:rPr>
          <w:rFonts w:cs="Times New Roman"/>
        </w:rPr>
        <w:t xml:space="preserve">, gli obblighi di condotta ivi previsti, per quanto compatibili. </w:t>
      </w:r>
    </w:p>
    <w:p w14:paraId="46F6B167" w14:textId="77777777" w:rsidR="003265D9" w:rsidRDefault="003265D9" w:rsidP="00384DB5">
      <w:pPr>
        <w:spacing w:after="0"/>
        <w:jc w:val="both"/>
        <w:rPr>
          <w:rFonts w:cs="Times New Roman"/>
        </w:rPr>
      </w:pPr>
    </w:p>
    <w:p w14:paraId="3FC93843" w14:textId="77777777" w:rsidR="0054448F" w:rsidRPr="0054448F" w:rsidRDefault="0054448F" w:rsidP="00384DB5">
      <w:pPr>
        <w:spacing w:after="0"/>
        <w:jc w:val="both"/>
        <w:rPr>
          <w:rFonts w:cs="Times New Roman"/>
        </w:rPr>
      </w:pPr>
    </w:p>
    <w:p w14:paraId="115A1394" w14:textId="637D3DF3" w:rsidR="003265D9" w:rsidRPr="0054448F" w:rsidRDefault="003265D9" w:rsidP="00384DB5">
      <w:pPr>
        <w:spacing w:after="0"/>
        <w:jc w:val="both"/>
        <w:rPr>
          <w:rFonts w:cs="Times New Roman"/>
          <w:b/>
          <w:bCs/>
        </w:rPr>
      </w:pPr>
      <w:r w:rsidRPr="0054448F">
        <w:rPr>
          <w:rFonts w:cs="Times New Roman"/>
          <w:b/>
          <w:bCs/>
        </w:rPr>
        <w:t xml:space="preserve">ART. 12 – INCOMPATIBILITA’ </w:t>
      </w:r>
    </w:p>
    <w:p w14:paraId="629AE780" w14:textId="77777777" w:rsidR="003265D9" w:rsidRPr="0054448F" w:rsidRDefault="003265D9" w:rsidP="00384DB5">
      <w:pPr>
        <w:spacing w:after="0"/>
        <w:jc w:val="both"/>
        <w:rPr>
          <w:rFonts w:cs="Times New Roman"/>
        </w:rPr>
      </w:pPr>
    </w:p>
    <w:p w14:paraId="59A3D06E" w14:textId="07D444AD" w:rsidR="003265D9" w:rsidRPr="0054448F" w:rsidRDefault="003265D9" w:rsidP="00384DB5">
      <w:pPr>
        <w:spacing w:after="0"/>
        <w:jc w:val="both"/>
        <w:rPr>
          <w:rFonts w:cs="Times New Roman"/>
        </w:rPr>
      </w:pPr>
      <w:r w:rsidRPr="0054448F">
        <w:rPr>
          <w:rFonts w:cs="Times New Roman"/>
        </w:rPr>
        <w:t>L’</w:t>
      </w:r>
      <w:r w:rsidR="00D63B14" w:rsidRPr="0054448F">
        <w:rPr>
          <w:rFonts w:cs="Times New Roman"/>
        </w:rPr>
        <w:t xml:space="preserve">incaricato dichiara di non avere in corso situazioni che possano configurare ipotesi di incompatibilità previste al riguardo dalle vigenti disposizioni legislative e regolamentari. </w:t>
      </w:r>
    </w:p>
    <w:p w14:paraId="4B90C7E5" w14:textId="3AC1CC41" w:rsidR="00D63B14" w:rsidRPr="0054448F" w:rsidRDefault="00D63B14" w:rsidP="00384DB5">
      <w:pPr>
        <w:spacing w:after="0"/>
        <w:jc w:val="both"/>
        <w:rPr>
          <w:rFonts w:cs="Times New Roman"/>
        </w:rPr>
      </w:pPr>
      <w:r w:rsidRPr="0054448F">
        <w:rPr>
          <w:rFonts w:cs="Times New Roman"/>
        </w:rPr>
        <w:t xml:space="preserve">L’incaricato dichiara, inoltre, di non avere in corso situazioni che possono configurare ipotesi di conflitto di interesse con il committente con riguardo al presente contratto e si impegna, comunque, a segnalare tempestivamente l’eventuale insorgere di cause di conflitto di interesse. </w:t>
      </w:r>
    </w:p>
    <w:p w14:paraId="354EA8A7" w14:textId="1F636447" w:rsidR="00D63B14" w:rsidRPr="0054448F" w:rsidRDefault="00D63B14" w:rsidP="00384DB5">
      <w:pPr>
        <w:spacing w:after="0"/>
        <w:jc w:val="both"/>
        <w:rPr>
          <w:rFonts w:cs="Times New Roman"/>
        </w:rPr>
      </w:pPr>
      <w:r w:rsidRPr="0054448F">
        <w:rPr>
          <w:rFonts w:cs="Times New Roman"/>
        </w:rPr>
        <w:lastRenderedPageBreak/>
        <w:t xml:space="preserve">L’incaricato si impegna, per tutta la durata del contratto a non assumere incarichi comportanti situazioni di incompatibilità o di conflitto di interessi con l’Ente. </w:t>
      </w:r>
    </w:p>
    <w:p w14:paraId="2AC9419B" w14:textId="06FF26E1" w:rsidR="006A3C85" w:rsidRPr="0054448F" w:rsidRDefault="006A3C85" w:rsidP="00384DB5">
      <w:pPr>
        <w:spacing w:after="0"/>
        <w:jc w:val="both"/>
        <w:rPr>
          <w:rFonts w:cs="Times New Roman"/>
        </w:rPr>
      </w:pPr>
      <w:r w:rsidRPr="0054448F">
        <w:rPr>
          <w:rFonts w:cs="Times New Roman"/>
        </w:rPr>
        <w:t xml:space="preserve">In caso contrario, l’Ente si riserva la facoltà di risolvere il contratto. </w:t>
      </w:r>
    </w:p>
    <w:p w14:paraId="5F3AA8F8" w14:textId="77777777" w:rsidR="00B672B8" w:rsidRPr="0054448F" w:rsidRDefault="00B672B8" w:rsidP="00384DB5">
      <w:pPr>
        <w:spacing w:after="0"/>
        <w:jc w:val="both"/>
        <w:rPr>
          <w:rFonts w:cs="Times New Roman"/>
        </w:rPr>
      </w:pPr>
    </w:p>
    <w:p w14:paraId="0E4C9B12" w14:textId="04D1D550" w:rsidR="0013637B" w:rsidRPr="0054448F" w:rsidRDefault="0013637B" w:rsidP="0013637B">
      <w:pPr>
        <w:spacing w:after="0" w:line="240" w:lineRule="auto"/>
        <w:jc w:val="both"/>
        <w:rPr>
          <w:rFonts w:eastAsia="Aptos" w:cs="Times New Roman"/>
          <w:b/>
          <w:bCs/>
          <w:kern w:val="0"/>
          <w14:ligatures w14:val="none"/>
        </w:rPr>
      </w:pPr>
      <w:r w:rsidRPr="0054448F">
        <w:rPr>
          <w:rFonts w:eastAsia="Aptos" w:cs="Times New Roman"/>
          <w:b/>
          <w:bCs/>
          <w:kern w:val="0"/>
          <w14:ligatures w14:val="none"/>
        </w:rPr>
        <w:t>Art. 13 - TUTELA DEI DATI PERSONALI</w:t>
      </w:r>
    </w:p>
    <w:p w14:paraId="2BE5CC9E" w14:textId="2EC266D9" w:rsidR="0013637B" w:rsidRPr="0054448F" w:rsidRDefault="0013637B" w:rsidP="0013637B">
      <w:pPr>
        <w:spacing w:after="0" w:line="240" w:lineRule="auto"/>
        <w:jc w:val="both"/>
        <w:rPr>
          <w:rFonts w:eastAsia="Aptos" w:cs="Times New Roman"/>
          <w:kern w:val="0"/>
          <w14:ligatures w14:val="none"/>
        </w:rPr>
      </w:pPr>
      <w:r w:rsidRPr="0054448F">
        <w:rPr>
          <w:rFonts w:eastAsia="Aptos" w:cs="Times New Roman"/>
          <w:kern w:val="0"/>
          <w14:ligatures w14:val="none"/>
        </w:rPr>
        <w:t xml:space="preserve">Il trattamento e la tutela dei dati personali verranno effettuati come da informativa allegata </w:t>
      </w:r>
      <w:r w:rsidR="00482989" w:rsidRPr="0054448F">
        <w:rPr>
          <w:rFonts w:eastAsia="Aptos" w:cs="Times New Roman"/>
          <w:kern w:val="0"/>
          <w14:ligatures w14:val="none"/>
        </w:rPr>
        <w:t xml:space="preserve">al presente contratto </w:t>
      </w:r>
      <w:r w:rsidRPr="0054448F">
        <w:rPr>
          <w:rFonts w:eastAsia="Aptos" w:cs="Times New Roman"/>
          <w:kern w:val="0"/>
          <w14:ligatures w14:val="none"/>
        </w:rPr>
        <w:t xml:space="preserve">alla lettera </w:t>
      </w:r>
      <w:r w:rsidR="00482989" w:rsidRPr="0054448F">
        <w:rPr>
          <w:rFonts w:eastAsia="Aptos" w:cs="Times New Roman"/>
          <w:kern w:val="0"/>
          <w14:ligatures w14:val="none"/>
        </w:rPr>
        <w:t>D</w:t>
      </w:r>
      <w:r w:rsidRPr="0054448F">
        <w:rPr>
          <w:rFonts w:eastAsia="Aptos" w:cs="Times New Roman"/>
          <w:kern w:val="0"/>
          <w14:ligatures w14:val="none"/>
        </w:rPr>
        <w:t>) da considerarsi parte integrante del presente foglio patti e condizioni.</w:t>
      </w:r>
    </w:p>
    <w:p w14:paraId="29E7A364" w14:textId="77777777" w:rsidR="0013637B" w:rsidRPr="0054448F" w:rsidRDefault="0013637B" w:rsidP="0013637B">
      <w:pPr>
        <w:spacing w:after="0" w:line="240" w:lineRule="auto"/>
        <w:jc w:val="both"/>
        <w:rPr>
          <w:rFonts w:eastAsia="Aptos" w:cs="Times New Roman"/>
          <w:kern w:val="0"/>
          <w14:ligatures w14:val="none"/>
        </w:rPr>
      </w:pPr>
    </w:p>
    <w:p w14:paraId="3673EC93" w14:textId="4C4C422B" w:rsidR="0013637B" w:rsidRPr="0054448F" w:rsidRDefault="0013637B" w:rsidP="0013637B">
      <w:pPr>
        <w:spacing w:after="0" w:line="240" w:lineRule="auto"/>
        <w:jc w:val="both"/>
        <w:rPr>
          <w:rFonts w:eastAsia="Aptos" w:cs="Times New Roman"/>
          <w:b/>
          <w:bCs/>
          <w:kern w:val="0"/>
          <w14:ligatures w14:val="none"/>
        </w:rPr>
      </w:pPr>
      <w:r w:rsidRPr="0054448F">
        <w:rPr>
          <w:rFonts w:eastAsia="Aptos" w:cs="Times New Roman"/>
          <w:b/>
          <w:bCs/>
          <w:kern w:val="0"/>
          <w14:ligatures w14:val="none"/>
        </w:rPr>
        <w:t>Art. 14 - RISERVATEZZA</w:t>
      </w:r>
    </w:p>
    <w:p w14:paraId="1847948D" w14:textId="77777777" w:rsidR="0013637B" w:rsidRPr="0054448F" w:rsidRDefault="0013637B" w:rsidP="0013637B">
      <w:pPr>
        <w:spacing w:after="0" w:line="240" w:lineRule="auto"/>
        <w:jc w:val="both"/>
        <w:rPr>
          <w:rFonts w:eastAsia="Aptos" w:cs="Times New Roman"/>
          <w:kern w:val="0"/>
          <w14:ligatures w14:val="none"/>
        </w:rPr>
      </w:pPr>
      <w:r w:rsidRPr="0054448F">
        <w:rPr>
          <w:rFonts w:eastAsia="Aptos" w:cs="Times New Roman"/>
          <w:kern w:val="0"/>
          <w14:ligatures w14:val="none"/>
        </w:rPr>
        <w:t>L’affidatario, per le attività realizzate nell’ambito del presente foglio patti e condizioni, assume la qualifica di responsabile esterno del trattamento dei dati personali per conto del Titolare, rappresentato dal Comune di Caravaggio. Dovrà pertanto attenersi ai vincoli, agli obblighi ed alle norme sulla sicurezza dei dati personali, previsti dal nuovo regolamento generale sulla protezione dei dati - Regolamento UE 2016/679 del Parlamento Europeo e del Consiglio del 27 aprile 2016, applicabile a decorrere dal 25/05/2018 ed in particolare dagli artt. 28 - 29 e 32 in tema di misure tecniche e organizzative per garantire un livello di sicurezza adeguato nonché di tutta la successiva normativa nazionale in materia. In tale qualifica di responsabile del trattamento l’affidatario potrà trattare i dati personali per quanto strettamente necessario allo svolgimento della gestione adottando tutte le misure previste dalle norme nel tempo vigenti ad ogni fase del trattamento dei dati personali. Il personale eventualmente impiegato dall’affidatario è tenuto al rispetto delle norme che regolano il segreto professionale e il segreto d’ufficio. Il trattamento dei dati personali degli utenti deve essere effettuato unicamente per le finalità connesse all’esecuzione del presente foglio patti e condizioni e secondo le modalità a ciò strettamente collegate.</w:t>
      </w:r>
    </w:p>
    <w:p w14:paraId="0D1AB433" w14:textId="77777777" w:rsidR="0013637B" w:rsidRPr="0054448F" w:rsidRDefault="0013637B" w:rsidP="0013637B">
      <w:pPr>
        <w:spacing w:after="0" w:line="240" w:lineRule="auto"/>
        <w:jc w:val="both"/>
        <w:rPr>
          <w:rFonts w:eastAsia="Aptos" w:cs="Times New Roman"/>
          <w:kern w:val="0"/>
          <w14:ligatures w14:val="none"/>
        </w:rPr>
      </w:pPr>
    </w:p>
    <w:p w14:paraId="417F652D" w14:textId="4F9EAD06" w:rsidR="00461F97" w:rsidRPr="0054448F" w:rsidRDefault="00461F97" w:rsidP="008A5FAE">
      <w:pPr>
        <w:spacing w:after="0"/>
        <w:jc w:val="both"/>
        <w:rPr>
          <w:rFonts w:cs="Times New Roman"/>
          <w:b/>
          <w:bCs/>
        </w:rPr>
      </w:pPr>
      <w:r w:rsidRPr="0054448F">
        <w:rPr>
          <w:rFonts w:cs="Times New Roman"/>
          <w:b/>
          <w:bCs/>
        </w:rPr>
        <w:t>ART. 1</w:t>
      </w:r>
      <w:r w:rsidR="0013637B" w:rsidRPr="0054448F">
        <w:rPr>
          <w:rFonts w:cs="Times New Roman"/>
          <w:b/>
          <w:bCs/>
        </w:rPr>
        <w:t xml:space="preserve">5 </w:t>
      </w:r>
      <w:r w:rsidRPr="0054448F">
        <w:rPr>
          <w:rFonts w:cs="Times New Roman"/>
          <w:b/>
          <w:bCs/>
        </w:rPr>
        <w:t xml:space="preserve">– SPESE RELATIVE AL CONTRATTO </w:t>
      </w:r>
    </w:p>
    <w:p w14:paraId="2E2BB5B1" w14:textId="77777777" w:rsidR="00461F97" w:rsidRPr="0054448F" w:rsidRDefault="00461F97" w:rsidP="008A5FAE">
      <w:pPr>
        <w:spacing w:after="0"/>
        <w:jc w:val="both"/>
        <w:rPr>
          <w:rFonts w:cs="Times New Roman"/>
        </w:rPr>
      </w:pPr>
    </w:p>
    <w:p w14:paraId="63DEC650" w14:textId="77777777" w:rsidR="00461F97" w:rsidRPr="0054448F" w:rsidRDefault="00461F97" w:rsidP="008A5FAE">
      <w:pPr>
        <w:spacing w:after="0"/>
        <w:jc w:val="both"/>
        <w:rPr>
          <w:rFonts w:cs="Times New Roman"/>
        </w:rPr>
      </w:pPr>
      <w:r w:rsidRPr="0054448F">
        <w:rPr>
          <w:rFonts w:cs="Times New Roman"/>
        </w:rPr>
        <w:t xml:space="preserve">Il presente contratto, redatto nella forma della scrittura privata, è soggetto a registrazione, in caso d’uso, ai sensi dell’art. 5, comma 2, del D.P.R. 26/04/1986, n. 131, con onere a carico della parte richiedente. </w:t>
      </w:r>
    </w:p>
    <w:p w14:paraId="26F4EE19" w14:textId="77777777" w:rsidR="00461F97" w:rsidRPr="0054448F" w:rsidRDefault="00461F97" w:rsidP="008A5FAE">
      <w:pPr>
        <w:spacing w:after="0"/>
        <w:jc w:val="both"/>
        <w:rPr>
          <w:rFonts w:cs="Times New Roman"/>
        </w:rPr>
      </w:pPr>
      <w:r w:rsidRPr="0054448F">
        <w:rPr>
          <w:rFonts w:cs="Times New Roman"/>
        </w:rPr>
        <w:t xml:space="preserve">Tutte le spese, imposte e tasse inerenti e conseguenti alla stipula del presente contratto sono poste a carico dell’incaricato. </w:t>
      </w:r>
    </w:p>
    <w:p w14:paraId="5E8516AE" w14:textId="77777777" w:rsidR="00461F97" w:rsidRPr="0054448F" w:rsidRDefault="00461F97" w:rsidP="008A5FAE">
      <w:pPr>
        <w:spacing w:after="0"/>
        <w:jc w:val="both"/>
        <w:rPr>
          <w:rFonts w:cs="Times New Roman"/>
        </w:rPr>
      </w:pPr>
    </w:p>
    <w:p w14:paraId="0A0EC6A6" w14:textId="38030DA9" w:rsidR="00461F97" w:rsidRPr="0054448F" w:rsidRDefault="00461F97" w:rsidP="008A5FAE">
      <w:pPr>
        <w:spacing w:after="0"/>
        <w:jc w:val="both"/>
        <w:rPr>
          <w:rFonts w:cs="Times New Roman"/>
          <w:b/>
          <w:bCs/>
        </w:rPr>
      </w:pPr>
      <w:r w:rsidRPr="0054448F">
        <w:rPr>
          <w:rFonts w:cs="Times New Roman"/>
          <w:b/>
          <w:bCs/>
        </w:rPr>
        <w:t>ART. 1</w:t>
      </w:r>
      <w:r w:rsidR="0013637B" w:rsidRPr="0054448F">
        <w:rPr>
          <w:rFonts w:cs="Times New Roman"/>
          <w:b/>
          <w:bCs/>
        </w:rPr>
        <w:t>6</w:t>
      </w:r>
      <w:r w:rsidRPr="0054448F">
        <w:rPr>
          <w:rFonts w:cs="Times New Roman"/>
          <w:b/>
          <w:bCs/>
        </w:rPr>
        <w:t xml:space="preserve"> – DIPOSIZIONI FINALI </w:t>
      </w:r>
    </w:p>
    <w:p w14:paraId="12E0AD8A" w14:textId="77777777" w:rsidR="00461F97" w:rsidRPr="0054448F" w:rsidRDefault="00461F97" w:rsidP="008A5FAE">
      <w:pPr>
        <w:spacing w:after="0"/>
        <w:jc w:val="both"/>
        <w:rPr>
          <w:rFonts w:cs="Times New Roman"/>
        </w:rPr>
      </w:pPr>
    </w:p>
    <w:p w14:paraId="224DA0A9" w14:textId="77777777" w:rsidR="00755544" w:rsidRPr="0054448F" w:rsidRDefault="00461F97" w:rsidP="008A5FAE">
      <w:pPr>
        <w:spacing w:after="0"/>
        <w:jc w:val="both"/>
        <w:rPr>
          <w:rFonts w:cs="Times New Roman"/>
        </w:rPr>
      </w:pPr>
      <w:r w:rsidRPr="0054448F">
        <w:rPr>
          <w:rFonts w:cs="Times New Roman"/>
        </w:rPr>
        <w:t xml:space="preserve">Per quanto non </w:t>
      </w:r>
      <w:r w:rsidR="00755544" w:rsidRPr="0054448F">
        <w:rPr>
          <w:rFonts w:cs="Times New Roman"/>
        </w:rPr>
        <w:t xml:space="preserve">specificatamente previsto nel presente contratto si applicano le vigenti norme in materia e in particolare le disposizioni di cui al libro V, Titolo III del Codice Civile. Il presente contratto non può essere ceduto a pena di nullità. </w:t>
      </w:r>
    </w:p>
    <w:p w14:paraId="4238B5CB" w14:textId="374F3229" w:rsidR="00755544" w:rsidRPr="0054448F" w:rsidRDefault="00755544" w:rsidP="008A5FAE">
      <w:pPr>
        <w:spacing w:after="0"/>
        <w:jc w:val="both"/>
        <w:rPr>
          <w:rFonts w:cs="Times New Roman"/>
        </w:rPr>
      </w:pPr>
      <w:r w:rsidRPr="0054448F">
        <w:rPr>
          <w:rFonts w:cs="Times New Roman"/>
        </w:rPr>
        <w:t xml:space="preserve">Per ogni controversia comunque connessa e/o dipendente dal presente contratto le parti convengono che il foro competente è quello di Bergamo. </w:t>
      </w:r>
    </w:p>
    <w:p w14:paraId="4A215E1E" w14:textId="77777777" w:rsidR="00755544" w:rsidRPr="0054448F" w:rsidRDefault="00755544" w:rsidP="008A5FAE">
      <w:pPr>
        <w:spacing w:after="0"/>
        <w:jc w:val="both"/>
        <w:rPr>
          <w:rFonts w:cs="Times New Roman"/>
        </w:rPr>
      </w:pPr>
    </w:p>
    <w:p w14:paraId="530A36F5" w14:textId="7F6BF6E8" w:rsidR="00755544" w:rsidRPr="0054448F" w:rsidRDefault="00755544" w:rsidP="008A5FAE">
      <w:pPr>
        <w:spacing w:after="0"/>
        <w:jc w:val="both"/>
        <w:rPr>
          <w:rFonts w:cs="Times New Roman"/>
        </w:rPr>
      </w:pPr>
      <w:r w:rsidRPr="0054448F">
        <w:rPr>
          <w:rFonts w:cs="Times New Roman"/>
        </w:rPr>
        <w:t>Il presente contratto è redatto su supporto informatico in un unico originale</w:t>
      </w:r>
      <w:r w:rsidR="006A3C85" w:rsidRPr="0054448F">
        <w:rPr>
          <w:rFonts w:cs="Times New Roman"/>
        </w:rPr>
        <w:t>.</w:t>
      </w:r>
      <w:r w:rsidRPr="0054448F">
        <w:rPr>
          <w:rFonts w:cs="Times New Roman"/>
        </w:rPr>
        <w:t xml:space="preserve"> </w:t>
      </w:r>
    </w:p>
    <w:p w14:paraId="5FE3B575" w14:textId="77777777" w:rsidR="00755544" w:rsidRPr="0054448F" w:rsidRDefault="00755544" w:rsidP="008A5FAE">
      <w:pPr>
        <w:spacing w:after="0"/>
        <w:jc w:val="both"/>
        <w:rPr>
          <w:rFonts w:cs="Times New Roman"/>
        </w:rPr>
      </w:pPr>
    </w:p>
    <w:p w14:paraId="0E68664D" w14:textId="77777777" w:rsidR="00755544" w:rsidRPr="0054448F" w:rsidRDefault="00755544" w:rsidP="008A5FAE">
      <w:pPr>
        <w:spacing w:after="0"/>
        <w:jc w:val="both"/>
        <w:rPr>
          <w:rFonts w:cs="Times New Roman"/>
        </w:rPr>
      </w:pPr>
      <w:r w:rsidRPr="0054448F">
        <w:rPr>
          <w:rFonts w:cs="Times New Roman"/>
        </w:rPr>
        <w:t xml:space="preserve">Letto, approvato e sottoscritto con modalità di firma ………………………………….. </w:t>
      </w:r>
    </w:p>
    <w:p w14:paraId="0896B415" w14:textId="77777777" w:rsidR="00755544" w:rsidRPr="0054448F" w:rsidRDefault="00755544" w:rsidP="008A5FAE">
      <w:pPr>
        <w:spacing w:after="0"/>
        <w:jc w:val="both"/>
        <w:rPr>
          <w:rFonts w:cs="Times New Roman"/>
        </w:rPr>
      </w:pPr>
    </w:p>
    <w:p w14:paraId="1C9904E9" w14:textId="4A93DC76" w:rsidR="00755544" w:rsidRPr="0054448F" w:rsidRDefault="00755544" w:rsidP="008A5FAE">
      <w:pPr>
        <w:spacing w:after="0"/>
        <w:jc w:val="both"/>
        <w:rPr>
          <w:rFonts w:cs="Times New Roman"/>
        </w:rPr>
      </w:pPr>
      <w:r w:rsidRPr="0054448F">
        <w:rPr>
          <w:rFonts w:cs="Times New Roman"/>
        </w:rPr>
        <w:tab/>
      </w:r>
      <w:r w:rsidRPr="0054448F">
        <w:rPr>
          <w:rFonts w:cs="Times New Roman"/>
        </w:rPr>
        <w:tab/>
      </w:r>
      <w:r w:rsidRPr="0054448F">
        <w:rPr>
          <w:rFonts w:cs="Times New Roman"/>
        </w:rPr>
        <w:tab/>
      </w:r>
      <w:r w:rsidRPr="0054448F">
        <w:rPr>
          <w:rFonts w:cs="Times New Roman"/>
        </w:rPr>
        <w:tab/>
      </w:r>
      <w:r w:rsidRPr="0054448F">
        <w:rPr>
          <w:rFonts w:cs="Times New Roman"/>
        </w:rPr>
        <w:tab/>
      </w:r>
      <w:r w:rsidRPr="0054448F">
        <w:rPr>
          <w:rFonts w:cs="Times New Roman"/>
        </w:rPr>
        <w:tab/>
      </w:r>
      <w:r w:rsidRPr="0054448F">
        <w:rPr>
          <w:rFonts w:cs="Times New Roman"/>
        </w:rPr>
        <w:tab/>
      </w:r>
      <w:r w:rsidR="0013637B" w:rsidRPr="0054448F">
        <w:rPr>
          <w:rFonts w:cs="Times New Roman"/>
        </w:rPr>
        <w:t xml:space="preserve">                          </w:t>
      </w:r>
      <w:r w:rsidRPr="0054448F">
        <w:rPr>
          <w:rFonts w:cs="Times New Roman"/>
        </w:rPr>
        <w:t xml:space="preserve">L’incaricato </w:t>
      </w:r>
    </w:p>
    <w:p w14:paraId="75091C2B" w14:textId="77777777" w:rsidR="00755544" w:rsidRPr="0054448F" w:rsidRDefault="00755544" w:rsidP="008A5FAE">
      <w:pPr>
        <w:spacing w:after="0"/>
        <w:jc w:val="both"/>
        <w:rPr>
          <w:rFonts w:cs="Times New Roman"/>
        </w:rPr>
      </w:pPr>
      <w:r w:rsidRPr="0054448F">
        <w:rPr>
          <w:rFonts w:cs="Times New Roman"/>
        </w:rPr>
        <w:tab/>
      </w:r>
      <w:r w:rsidRPr="0054448F">
        <w:rPr>
          <w:rFonts w:cs="Times New Roman"/>
        </w:rPr>
        <w:tab/>
      </w:r>
      <w:r w:rsidRPr="0054448F">
        <w:rPr>
          <w:rFonts w:cs="Times New Roman"/>
        </w:rPr>
        <w:tab/>
      </w:r>
      <w:r w:rsidRPr="0054448F">
        <w:rPr>
          <w:rFonts w:cs="Times New Roman"/>
        </w:rPr>
        <w:tab/>
      </w:r>
      <w:r w:rsidRPr="0054448F">
        <w:rPr>
          <w:rFonts w:cs="Times New Roman"/>
        </w:rPr>
        <w:tab/>
        <w:t xml:space="preserve">____________________________________________________________ </w:t>
      </w:r>
    </w:p>
    <w:p w14:paraId="56F20CAB" w14:textId="77777777" w:rsidR="00755544" w:rsidRPr="0054448F" w:rsidRDefault="00755544" w:rsidP="008A5FAE">
      <w:pPr>
        <w:spacing w:after="0"/>
        <w:jc w:val="both"/>
        <w:rPr>
          <w:rFonts w:cs="Times New Roman"/>
        </w:rPr>
      </w:pPr>
    </w:p>
    <w:p w14:paraId="06EA0BE6" w14:textId="058370DC" w:rsidR="006A3C85" w:rsidRPr="0054448F" w:rsidRDefault="00755544" w:rsidP="008A5FAE">
      <w:pPr>
        <w:spacing w:after="0"/>
        <w:jc w:val="both"/>
        <w:rPr>
          <w:rFonts w:cs="Times New Roman"/>
        </w:rPr>
      </w:pPr>
      <w:r w:rsidRPr="0054448F">
        <w:rPr>
          <w:rFonts w:cs="Times New Roman"/>
        </w:rPr>
        <w:tab/>
      </w:r>
      <w:r w:rsidRPr="0054448F">
        <w:rPr>
          <w:rFonts w:cs="Times New Roman"/>
        </w:rPr>
        <w:tab/>
      </w:r>
      <w:r w:rsidRPr="0054448F">
        <w:rPr>
          <w:rFonts w:cs="Times New Roman"/>
        </w:rPr>
        <w:tab/>
      </w:r>
      <w:r w:rsidRPr="0054448F">
        <w:rPr>
          <w:rFonts w:cs="Times New Roman"/>
        </w:rPr>
        <w:tab/>
      </w:r>
      <w:r w:rsidRPr="0054448F">
        <w:rPr>
          <w:rFonts w:cs="Times New Roman"/>
        </w:rPr>
        <w:tab/>
      </w:r>
      <w:r w:rsidR="006A3C85" w:rsidRPr="0054448F">
        <w:rPr>
          <w:rFonts w:cs="Times New Roman"/>
        </w:rPr>
        <w:t xml:space="preserve">                                        </w:t>
      </w:r>
      <w:r w:rsidRPr="0054448F">
        <w:rPr>
          <w:rFonts w:cs="Times New Roman"/>
        </w:rPr>
        <w:t xml:space="preserve"> Per il Comune di Caravaggio </w:t>
      </w:r>
      <w:r w:rsidR="006A3C85" w:rsidRPr="0054448F">
        <w:rPr>
          <w:rFonts w:cs="Times New Roman"/>
        </w:rPr>
        <w:t xml:space="preserve"> </w:t>
      </w:r>
    </w:p>
    <w:p w14:paraId="6B5A3CDF" w14:textId="3123D813" w:rsidR="00755544" w:rsidRDefault="006A3C85" w:rsidP="006A3C85">
      <w:pPr>
        <w:spacing w:after="0"/>
        <w:ind w:left="2832" w:firstLine="708"/>
        <w:jc w:val="both"/>
        <w:rPr>
          <w:rFonts w:cs="Times New Roman"/>
        </w:rPr>
      </w:pPr>
      <w:r w:rsidRPr="0054448F">
        <w:rPr>
          <w:rFonts w:cs="Times New Roman"/>
        </w:rPr>
        <w:t xml:space="preserve">                        Il Responsabile dell’</w:t>
      </w:r>
      <w:r w:rsidR="00755544" w:rsidRPr="0054448F">
        <w:rPr>
          <w:rFonts w:cs="Times New Roman"/>
        </w:rPr>
        <w:t>Area III – Tributi e Suap</w:t>
      </w:r>
    </w:p>
    <w:p w14:paraId="6D50713E" w14:textId="3F9AD052" w:rsidR="00961050" w:rsidRDefault="0054448F" w:rsidP="006A3C85">
      <w:pPr>
        <w:spacing w:after="0"/>
        <w:ind w:left="2832" w:firstLine="708"/>
        <w:jc w:val="both"/>
        <w:rPr>
          <w:rFonts w:cs="Times New Roman"/>
        </w:rPr>
      </w:pPr>
      <w:r>
        <w:rPr>
          <w:rFonts w:cs="Times New Roman"/>
        </w:rPr>
        <w:t>____________________________________________________________</w:t>
      </w:r>
      <w:r w:rsidR="00961050">
        <w:rPr>
          <w:rFonts w:cs="Times New Roman"/>
        </w:rPr>
        <w:t>_</w:t>
      </w:r>
    </w:p>
    <w:sectPr w:rsidR="0096105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97BF6"/>
    <w:multiLevelType w:val="hybridMultilevel"/>
    <w:tmpl w:val="59F438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64B3909"/>
    <w:multiLevelType w:val="hybridMultilevel"/>
    <w:tmpl w:val="857205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3F9A2FAF"/>
    <w:multiLevelType w:val="hybridMultilevel"/>
    <w:tmpl w:val="ABA46512"/>
    <w:lvl w:ilvl="0" w:tplc="3AC63BB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3E73E28"/>
    <w:multiLevelType w:val="hybridMultilevel"/>
    <w:tmpl w:val="762865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4E7F3152"/>
    <w:multiLevelType w:val="hybridMultilevel"/>
    <w:tmpl w:val="D9E82B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12E1493"/>
    <w:multiLevelType w:val="hybridMultilevel"/>
    <w:tmpl w:val="07A6C3B4"/>
    <w:lvl w:ilvl="0" w:tplc="04100001">
      <w:start w:val="1"/>
      <w:numFmt w:val="bullet"/>
      <w:lvlText w:val=""/>
      <w:lvlJc w:val="left"/>
      <w:pPr>
        <w:ind w:left="852" w:hanging="360"/>
      </w:pPr>
      <w:rPr>
        <w:rFonts w:ascii="Symbol" w:hAnsi="Symbol" w:hint="default"/>
      </w:rPr>
    </w:lvl>
    <w:lvl w:ilvl="1" w:tplc="04100003" w:tentative="1">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num w:numId="1" w16cid:durableId="1636638460">
    <w:abstractNumId w:val="5"/>
  </w:num>
  <w:num w:numId="2" w16cid:durableId="1341078717">
    <w:abstractNumId w:val="4"/>
  </w:num>
  <w:num w:numId="3" w16cid:durableId="1167015733">
    <w:abstractNumId w:val="2"/>
  </w:num>
  <w:num w:numId="4" w16cid:durableId="463893302">
    <w:abstractNumId w:val="0"/>
  </w:num>
  <w:num w:numId="5" w16cid:durableId="364258414">
    <w:abstractNumId w:val="3"/>
    <w:lvlOverride w:ilvl="0"/>
    <w:lvlOverride w:ilvl="1"/>
    <w:lvlOverride w:ilvl="2"/>
    <w:lvlOverride w:ilvl="3"/>
    <w:lvlOverride w:ilvl="4"/>
    <w:lvlOverride w:ilvl="5"/>
    <w:lvlOverride w:ilvl="6"/>
    <w:lvlOverride w:ilvl="7"/>
    <w:lvlOverride w:ilvl="8"/>
  </w:num>
  <w:num w:numId="6" w16cid:durableId="20985062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62"/>
    <w:rsid w:val="000B1C28"/>
    <w:rsid w:val="000D3BBB"/>
    <w:rsid w:val="000F3C5C"/>
    <w:rsid w:val="0013637B"/>
    <w:rsid w:val="00293D11"/>
    <w:rsid w:val="002970AC"/>
    <w:rsid w:val="002E5DB2"/>
    <w:rsid w:val="003265D9"/>
    <w:rsid w:val="003509C5"/>
    <w:rsid w:val="00354E85"/>
    <w:rsid w:val="00384DB5"/>
    <w:rsid w:val="004061C1"/>
    <w:rsid w:val="00461F97"/>
    <w:rsid w:val="00482989"/>
    <w:rsid w:val="004D2193"/>
    <w:rsid w:val="005031DF"/>
    <w:rsid w:val="0054448F"/>
    <w:rsid w:val="00565025"/>
    <w:rsid w:val="00565535"/>
    <w:rsid w:val="005A126D"/>
    <w:rsid w:val="005C71B8"/>
    <w:rsid w:val="00624DEB"/>
    <w:rsid w:val="006A3C85"/>
    <w:rsid w:val="006C4FD4"/>
    <w:rsid w:val="006F65D9"/>
    <w:rsid w:val="007368CB"/>
    <w:rsid w:val="00745A98"/>
    <w:rsid w:val="00755544"/>
    <w:rsid w:val="00764B07"/>
    <w:rsid w:val="007A162D"/>
    <w:rsid w:val="007D4AB3"/>
    <w:rsid w:val="007D7584"/>
    <w:rsid w:val="00843D3C"/>
    <w:rsid w:val="008A5FAE"/>
    <w:rsid w:val="008E0DE0"/>
    <w:rsid w:val="008E1EB2"/>
    <w:rsid w:val="00903B60"/>
    <w:rsid w:val="00955598"/>
    <w:rsid w:val="00961050"/>
    <w:rsid w:val="009C70E3"/>
    <w:rsid w:val="009F7E60"/>
    <w:rsid w:val="00A2363E"/>
    <w:rsid w:val="00AA543E"/>
    <w:rsid w:val="00AC435A"/>
    <w:rsid w:val="00AF4820"/>
    <w:rsid w:val="00B33626"/>
    <w:rsid w:val="00B37BCE"/>
    <w:rsid w:val="00B672B8"/>
    <w:rsid w:val="00BE033C"/>
    <w:rsid w:val="00C13127"/>
    <w:rsid w:val="00C41333"/>
    <w:rsid w:val="00C45707"/>
    <w:rsid w:val="00D41025"/>
    <w:rsid w:val="00D63B14"/>
    <w:rsid w:val="00E11477"/>
    <w:rsid w:val="00E207A8"/>
    <w:rsid w:val="00E7635B"/>
    <w:rsid w:val="00EA16FF"/>
    <w:rsid w:val="00EA7C22"/>
    <w:rsid w:val="00EB0B6B"/>
    <w:rsid w:val="00ED3F36"/>
    <w:rsid w:val="00EE6FFE"/>
    <w:rsid w:val="00F36962"/>
    <w:rsid w:val="00F93C8A"/>
    <w:rsid w:val="00FA1F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27295"/>
  <w15:chartTrackingRefBased/>
  <w15:docId w15:val="{9CF06222-242B-40FD-BF03-98BDEA2A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369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369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3696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3696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3696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3696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3696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3696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3696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3696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3696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3696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3696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3696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3696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3696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3696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36962"/>
    <w:rPr>
      <w:rFonts w:eastAsiaTheme="majorEastAsia" w:cstheme="majorBidi"/>
      <w:color w:val="272727" w:themeColor="text1" w:themeTint="D8"/>
    </w:rPr>
  </w:style>
  <w:style w:type="paragraph" w:styleId="Titolo">
    <w:name w:val="Title"/>
    <w:basedOn w:val="Normale"/>
    <w:next w:val="Normale"/>
    <w:link w:val="TitoloCarattere"/>
    <w:uiPriority w:val="10"/>
    <w:qFormat/>
    <w:rsid w:val="00F369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3696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3696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3696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3696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36962"/>
    <w:rPr>
      <w:i/>
      <w:iCs/>
      <w:color w:val="404040" w:themeColor="text1" w:themeTint="BF"/>
    </w:rPr>
  </w:style>
  <w:style w:type="paragraph" w:styleId="Paragrafoelenco">
    <w:name w:val="List Paragraph"/>
    <w:basedOn w:val="Normale"/>
    <w:uiPriority w:val="34"/>
    <w:qFormat/>
    <w:rsid w:val="00F36962"/>
    <w:pPr>
      <w:ind w:left="720"/>
      <w:contextualSpacing/>
    </w:pPr>
  </w:style>
  <w:style w:type="character" w:styleId="Enfasiintensa">
    <w:name w:val="Intense Emphasis"/>
    <w:basedOn w:val="Carpredefinitoparagrafo"/>
    <w:uiPriority w:val="21"/>
    <w:qFormat/>
    <w:rsid w:val="00F36962"/>
    <w:rPr>
      <w:i/>
      <w:iCs/>
      <w:color w:val="0F4761" w:themeColor="accent1" w:themeShade="BF"/>
    </w:rPr>
  </w:style>
  <w:style w:type="paragraph" w:styleId="Citazioneintensa">
    <w:name w:val="Intense Quote"/>
    <w:basedOn w:val="Normale"/>
    <w:next w:val="Normale"/>
    <w:link w:val="CitazioneintensaCarattere"/>
    <w:uiPriority w:val="30"/>
    <w:qFormat/>
    <w:rsid w:val="00F369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36962"/>
    <w:rPr>
      <w:i/>
      <w:iCs/>
      <w:color w:val="0F4761" w:themeColor="accent1" w:themeShade="BF"/>
    </w:rPr>
  </w:style>
  <w:style w:type="character" w:styleId="Riferimentointenso">
    <w:name w:val="Intense Reference"/>
    <w:basedOn w:val="Carpredefinitoparagrafo"/>
    <w:uiPriority w:val="32"/>
    <w:qFormat/>
    <w:rsid w:val="00F369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9505256">
      <w:bodyDiv w:val="1"/>
      <w:marLeft w:val="0"/>
      <w:marRight w:val="0"/>
      <w:marTop w:val="0"/>
      <w:marBottom w:val="0"/>
      <w:divBdr>
        <w:top w:val="none" w:sz="0" w:space="0" w:color="auto"/>
        <w:left w:val="none" w:sz="0" w:space="0" w:color="auto"/>
        <w:bottom w:val="none" w:sz="0" w:space="0" w:color="auto"/>
        <w:right w:val="none" w:sz="0" w:space="0" w:color="auto"/>
      </w:divBdr>
    </w:div>
    <w:div w:id="162237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2902</Words>
  <Characters>16542</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dc:creator>
  <cp:keywords/>
  <dc:description/>
  <cp:lastModifiedBy>Office 2</cp:lastModifiedBy>
  <cp:revision>3</cp:revision>
  <dcterms:created xsi:type="dcterms:W3CDTF">2024-07-30T13:54:00Z</dcterms:created>
  <dcterms:modified xsi:type="dcterms:W3CDTF">2024-07-30T13:58:00Z</dcterms:modified>
</cp:coreProperties>
</file>