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DB23" w14:textId="6007348A" w:rsidR="00A5285B" w:rsidRPr="00A5285B" w:rsidRDefault="00A5285B" w:rsidP="00A5285B">
      <w:pPr>
        <w:widowControl w:val="0"/>
        <w:autoSpaceDE w:val="0"/>
        <w:autoSpaceDN w:val="0"/>
        <w:spacing w:before="60" w:after="0" w:line="240" w:lineRule="auto"/>
        <w:ind w:left="988" w:right="1004"/>
        <w:jc w:val="center"/>
        <w:outlineLvl w:val="0"/>
        <w:rPr>
          <w:rFonts w:ascii="Times New Roman" w:eastAsia="Century Gothic" w:hAnsi="Century Gothic" w:cs="Century Gothic"/>
          <w:b/>
          <w:bCs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b/>
          <w:bCs/>
          <w:sz w:val="24"/>
          <w:szCs w:val="24"/>
          <w:lang w:eastAsia="it-IT" w:bidi="it-IT"/>
        </w:rPr>
        <w:t xml:space="preserve">ALLEGATO </w:t>
      </w:r>
      <w:r>
        <w:rPr>
          <w:rFonts w:ascii="Times New Roman" w:eastAsia="Century Gothic" w:hAnsi="Century Gothic" w:cs="Century Gothic"/>
          <w:b/>
          <w:bCs/>
          <w:sz w:val="24"/>
          <w:szCs w:val="24"/>
          <w:lang w:eastAsia="it-IT" w:bidi="it-IT"/>
        </w:rPr>
        <w:t>…</w:t>
      </w:r>
      <w:r>
        <w:rPr>
          <w:rFonts w:ascii="Times New Roman" w:eastAsia="Century Gothic" w:hAnsi="Century Gothic" w:cs="Century Gothic"/>
          <w:b/>
          <w:bCs/>
          <w:sz w:val="24"/>
          <w:szCs w:val="24"/>
          <w:lang w:eastAsia="it-IT" w:bidi="it-IT"/>
        </w:rPr>
        <w:t>.</w:t>
      </w:r>
    </w:p>
    <w:p w14:paraId="1C9FAC47" w14:textId="77777777" w:rsidR="00A5285B" w:rsidRPr="00A5285B" w:rsidRDefault="00A5285B" w:rsidP="00A5285B">
      <w:pPr>
        <w:widowControl w:val="0"/>
        <w:autoSpaceDE w:val="0"/>
        <w:autoSpaceDN w:val="0"/>
        <w:spacing w:after="0" w:line="240" w:lineRule="auto"/>
        <w:ind w:left="988" w:right="1013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AUTODICHIARAZIONE AI SENSI DELL’ART. 47 D.P.R. N. 445/2000</w:t>
      </w:r>
    </w:p>
    <w:p w14:paraId="34A0DC1C" w14:textId="77777777" w:rsidR="00A5285B" w:rsidRPr="00A5285B" w:rsidRDefault="00A5285B" w:rsidP="00A5285B">
      <w:pPr>
        <w:widowControl w:val="0"/>
        <w:autoSpaceDE w:val="0"/>
        <w:autoSpaceDN w:val="0"/>
        <w:spacing w:after="0" w:line="240" w:lineRule="auto"/>
        <w:ind w:left="988" w:right="1010"/>
        <w:jc w:val="center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Personale dipendente / volontario</w:t>
      </w:r>
    </w:p>
    <w:p w14:paraId="1A29007B" w14:textId="77777777" w:rsidR="00A5285B" w:rsidRPr="00A5285B" w:rsidRDefault="00A5285B" w:rsidP="00A5285B">
      <w:pPr>
        <w:widowControl w:val="0"/>
        <w:autoSpaceDE w:val="0"/>
        <w:autoSpaceDN w:val="0"/>
        <w:spacing w:before="1" w:after="0" w:line="240" w:lineRule="auto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</w:p>
    <w:p w14:paraId="32042E26" w14:textId="77777777" w:rsidR="00A5285B" w:rsidRPr="00A5285B" w:rsidRDefault="00A5285B" w:rsidP="00A5285B">
      <w:pPr>
        <w:widowControl w:val="0"/>
        <w:tabs>
          <w:tab w:val="left" w:pos="6953"/>
          <w:tab w:val="left" w:pos="8220"/>
          <w:tab w:val="left" w:pos="8882"/>
          <w:tab w:val="left" w:pos="9609"/>
        </w:tabs>
        <w:autoSpaceDE w:val="0"/>
        <w:autoSpaceDN w:val="0"/>
        <w:spacing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5285B">
        <w:rPr>
          <w:rFonts w:ascii="Times New Roman" w:eastAsia="Century Gothic" w:hAnsi="Century Gothic" w:cs="Century Gothic"/>
          <w:spacing w:val="-2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sottoscritto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, nato</w:t>
      </w:r>
      <w:r w:rsidRPr="00A5285B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</w:p>
    <w:p w14:paraId="656B3BDF" w14:textId="77777777" w:rsidR="00A5285B" w:rsidRPr="00A5285B" w:rsidRDefault="00A5285B" w:rsidP="00A5285B">
      <w:pPr>
        <w:widowControl w:val="0"/>
        <w:autoSpaceDE w:val="0"/>
        <w:autoSpaceDN w:val="0"/>
        <w:spacing w:before="2" w:after="0" w:line="240" w:lineRule="auto"/>
        <w:rPr>
          <w:rFonts w:ascii="Times New Roman" w:eastAsia="Century Gothic" w:hAnsi="Century Gothic" w:cs="Century Gothic"/>
          <w:sz w:val="16"/>
          <w:szCs w:val="24"/>
          <w:lang w:eastAsia="it-IT" w:bidi="it-IT"/>
        </w:rPr>
      </w:pPr>
    </w:p>
    <w:p w14:paraId="5DE4D292" w14:textId="77777777" w:rsidR="00A5285B" w:rsidRPr="00A5285B" w:rsidRDefault="00A5285B" w:rsidP="00A5285B">
      <w:pPr>
        <w:widowControl w:val="0"/>
        <w:tabs>
          <w:tab w:val="left" w:pos="3140"/>
          <w:tab w:val="left" w:pos="3944"/>
          <w:tab w:val="left" w:pos="4100"/>
          <w:tab w:val="left" w:pos="4705"/>
          <w:tab w:val="left" w:pos="8731"/>
          <w:tab w:val="left" w:pos="9536"/>
          <w:tab w:val="left" w:pos="9646"/>
        </w:tabs>
        <w:autoSpaceDE w:val="0"/>
        <w:autoSpaceDN w:val="0"/>
        <w:spacing w:before="90" w:after="0" w:line="480" w:lineRule="auto"/>
        <w:ind w:left="100" w:right="350"/>
        <w:jc w:val="both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a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proofErr w:type="gramStart"/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(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proofErr w:type="gramEnd"/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),</w:t>
      </w:r>
      <w:r w:rsidRPr="00A5285B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residente</w:t>
      </w:r>
      <w:r w:rsidRPr="00A5285B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in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(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), Via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,</w:t>
      </w:r>
      <w:r w:rsidRPr="00A5285B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Tel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, Cell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email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5285B">
        <w:rPr>
          <w:rFonts w:ascii="Times New Roman" w:eastAsia="Century Gothic" w:hAnsi="Century Gothic" w:cs="Century Gothic"/>
          <w:spacing w:val="-18"/>
          <w:sz w:val="24"/>
          <w:szCs w:val="24"/>
          <w:lang w:eastAsia="it-IT" w:bidi="it-IT"/>
        </w:rPr>
        <w:t>,</w:t>
      </w:r>
    </w:p>
    <w:p w14:paraId="2E6F0ED8" w14:textId="77777777" w:rsidR="00A5285B" w:rsidRPr="00A5285B" w:rsidRDefault="00A5285B" w:rsidP="00A5285B">
      <w:pPr>
        <w:widowControl w:val="0"/>
        <w:autoSpaceDE w:val="0"/>
        <w:autoSpaceDN w:val="0"/>
        <w:spacing w:after="0" w:line="240" w:lineRule="auto"/>
        <w:ind w:left="988" w:right="1012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DICHIARA SOTTO LA PROPRIA RESPONSABILITÀ</w:t>
      </w:r>
    </w:p>
    <w:p w14:paraId="75994C35" w14:textId="77777777" w:rsidR="00A5285B" w:rsidRPr="00A5285B" w:rsidRDefault="00A5285B" w:rsidP="00A5285B">
      <w:pPr>
        <w:widowControl w:val="0"/>
        <w:autoSpaceDE w:val="0"/>
        <w:autoSpaceDN w:val="0"/>
        <w:spacing w:before="3" w:after="0" w:line="240" w:lineRule="auto"/>
        <w:rPr>
          <w:rFonts w:ascii="Times New Roman" w:eastAsia="Century Gothic" w:hAnsi="Century Gothic" w:cs="Century Gothic"/>
          <w:sz w:val="31"/>
          <w:szCs w:val="24"/>
          <w:lang w:eastAsia="it-IT" w:bidi="it-IT"/>
        </w:rPr>
      </w:pPr>
    </w:p>
    <w:p w14:paraId="150D81FF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misure di contenimento del contagio vigenti, con particolare riferimento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alle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limitazioni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della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mobilità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personale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individuate</w:t>
      </w:r>
      <w:r w:rsidRPr="00A5285B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dal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D.L.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33</w:t>
      </w:r>
      <w:r w:rsidRPr="00A5285B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16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maggio</w:t>
      </w:r>
      <w:r w:rsidRPr="00A5285B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2020 e dal DPCM 17 maggio 2020 (</w:t>
      </w:r>
      <w:r w:rsidRPr="00A5285B">
        <w:rPr>
          <w:rFonts w:ascii="Times New Roman" w:eastAsia="Century Gothic" w:hAnsi="Times New Roman" w:cs="Century Gothic"/>
          <w:i/>
          <w:sz w:val="24"/>
          <w:lang w:eastAsia="it-IT" w:bidi="it-IT"/>
        </w:rPr>
        <w:t>da modificare in caso di successivi DPCM dopo il 14</w:t>
      </w:r>
      <w:r w:rsidRPr="00A5285B">
        <w:rPr>
          <w:rFonts w:ascii="Times New Roman" w:eastAsia="Century Gothic" w:hAnsi="Times New Roman" w:cs="Century Gothic"/>
          <w:i/>
          <w:spacing w:val="-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i/>
          <w:sz w:val="24"/>
          <w:lang w:eastAsia="it-IT" w:bidi="it-IT"/>
        </w:rPr>
        <w:t>giugno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);</w:t>
      </w:r>
    </w:p>
    <w:p w14:paraId="4240C71D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14"/>
        </w:tabs>
        <w:autoSpaceDE w:val="0"/>
        <w:autoSpaceDN w:val="0"/>
        <w:spacing w:after="0" w:line="240" w:lineRule="auto"/>
        <w:ind w:left="813" w:right="123" w:hanging="356"/>
        <w:jc w:val="both"/>
        <w:rPr>
          <w:rFonts w:ascii="Times New Roman" w:eastAsia="Century Gothic" w:hAnsi="Century Gothic" w:cs="Century Gothic"/>
          <w:sz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 xml:space="preserve">di non essere o essere stato COVID-19 positivo accertato </w:t>
      </w:r>
      <w:r w:rsidRPr="00A5285B">
        <w:rPr>
          <w:rFonts w:ascii="Times New Roman" w:eastAsia="Century Gothic" w:hAnsi="Century Gothic" w:cs="Century Gothic"/>
          <w:sz w:val="24"/>
          <w:u w:val="single"/>
          <w:lang w:eastAsia="it-IT" w:bidi="it-IT"/>
        </w:rPr>
        <w:t>ovvero</w:t>
      </w: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 xml:space="preserve"> di essere stato COVID 19 positivo accertato e dichiarato guarito a seguito di duplice tampone</w:t>
      </w:r>
      <w:r w:rsidRPr="00A5285B">
        <w:rPr>
          <w:rFonts w:ascii="Times New Roman" w:eastAsia="Century Gothic" w:hAnsi="Century Gothic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>negativo;</w:t>
      </w:r>
    </w:p>
    <w:p w14:paraId="4A237535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14"/>
        </w:tabs>
        <w:autoSpaceDE w:val="0"/>
        <w:autoSpaceDN w:val="0"/>
        <w:spacing w:after="0" w:line="240" w:lineRule="auto"/>
        <w:ind w:left="813" w:hanging="356"/>
        <w:jc w:val="both"/>
        <w:rPr>
          <w:rFonts w:ascii="Times New Roman" w:eastAsia="Century Gothic" w:hAnsi="Century Gothic" w:cs="Century Gothic"/>
          <w:sz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>di non essere sottoposto alla misura della quarantena obbligatoria o</w:t>
      </w:r>
      <w:r w:rsidRPr="00A5285B">
        <w:rPr>
          <w:rFonts w:ascii="Times New Roman" w:eastAsia="Century Gothic" w:hAnsi="Century Gothic" w:cs="Century Gothic"/>
          <w:spacing w:val="-8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>precauzionale;</w:t>
      </w:r>
    </w:p>
    <w:p w14:paraId="4D544BA5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14"/>
        </w:tabs>
        <w:autoSpaceDE w:val="0"/>
        <w:autoSpaceDN w:val="0"/>
        <w:spacing w:after="0" w:line="240" w:lineRule="auto"/>
        <w:ind w:left="813" w:hanging="356"/>
        <w:jc w:val="both"/>
        <w:rPr>
          <w:rFonts w:ascii="Times New Roman" w:eastAsia="Century Gothic" w:hAnsi="Century Gothic" w:cs="Century Gothic"/>
          <w:sz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>di non aver avuto negli ultimi 14 giorni contatti con soggetti risultati positivi al</w:t>
      </w:r>
      <w:r w:rsidRPr="00A5285B">
        <w:rPr>
          <w:rFonts w:ascii="Times New Roman" w:eastAsia="Century Gothic" w:hAnsi="Century Gothic" w:cs="Century Gothic"/>
          <w:spacing w:val="-6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lang w:eastAsia="it-IT" w:bidi="it-IT"/>
        </w:rPr>
        <w:t>COVID-19;</w:t>
      </w:r>
    </w:p>
    <w:p w14:paraId="35E6C72B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14"/>
        </w:tabs>
        <w:autoSpaceDE w:val="0"/>
        <w:autoSpaceDN w:val="0"/>
        <w:spacing w:after="0" w:line="240" w:lineRule="auto"/>
        <w:ind w:left="813" w:right="119" w:hanging="356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dell’obbligo di rimanere al proprio domicilio in presenza di sintomi influenzali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(tosse,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febbre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superiore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a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37,5°)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previsto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dall’art.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c.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lett.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a)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5285B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DPCM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17</w:t>
      </w:r>
      <w:r w:rsidRPr="00A5285B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maggio 2020;</w:t>
      </w:r>
    </w:p>
    <w:p w14:paraId="7173885F" w14:textId="77777777" w:rsidR="00A5285B" w:rsidRPr="00A5285B" w:rsidRDefault="00A5285B" w:rsidP="00A5285B">
      <w:pPr>
        <w:widowControl w:val="0"/>
        <w:numPr>
          <w:ilvl w:val="0"/>
          <w:numId w:val="1"/>
        </w:numPr>
        <w:tabs>
          <w:tab w:val="left" w:pos="814"/>
        </w:tabs>
        <w:autoSpaceDE w:val="0"/>
        <w:autoSpaceDN w:val="0"/>
        <w:spacing w:after="0" w:line="240" w:lineRule="auto"/>
        <w:ind w:left="813" w:right="117" w:hanging="356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sanzioni previste dal combinato disposto dell’art. 2 del D.L. 33 del 16 maggio 2020 e del DPCM 17 maggio</w:t>
      </w:r>
      <w:r w:rsidRPr="00A5285B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lang w:eastAsia="it-IT" w:bidi="it-IT"/>
        </w:rPr>
        <w:t>2020.</w:t>
      </w:r>
    </w:p>
    <w:p w14:paraId="784396D9" w14:textId="77777777" w:rsidR="00A5285B" w:rsidRPr="00A5285B" w:rsidRDefault="00A5285B" w:rsidP="00A5285B">
      <w:pPr>
        <w:widowControl w:val="0"/>
        <w:autoSpaceDE w:val="0"/>
        <w:autoSpaceDN w:val="0"/>
        <w:spacing w:before="1" w:after="0" w:line="276" w:lineRule="auto"/>
        <w:ind w:left="100" w:right="121"/>
        <w:jc w:val="both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Con la firma di questo documento il sottoscritto si impegna, inoltre, a comunicare tempestivamente eventuali variazioni del proprio stato di salute, con particolare riferimento alle ipotesi contenute nei punti sopra elencati della presente autodichiarazione.</w:t>
      </w:r>
    </w:p>
    <w:p w14:paraId="53FF0A3A" w14:textId="77777777" w:rsidR="00A5285B" w:rsidRPr="00A5285B" w:rsidRDefault="00A5285B" w:rsidP="00A5285B">
      <w:pPr>
        <w:widowControl w:val="0"/>
        <w:autoSpaceDE w:val="0"/>
        <w:autoSpaceDN w:val="0"/>
        <w:spacing w:before="118" w:after="0" w:line="276" w:lineRule="auto"/>
        <w:ind w:left="100" w:right="120"/>
        <w:jc w:val="both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Si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assumere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infine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l’impegno,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in</w:t>
      </w:r>
      <w:r w:rsidRPr="00A5285B">
        <w:rPr>
          <w:rFonts w:ascii="Times New Roman" w:eastAsia="Century Gothic" w:hAnsi="Times New Roman" w:cs="Century Gothic"/>
          <w:spacing w:val="-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caso</w:t>
      </w:r>
      <w:r w:rsidRPr="00A5285B">
        <w:rPr>
          <w:rFonts w:ascii="Times New Roman" w:eastAsia="Century Gothic" w:hAnsi="Times New Roman" w:cs="Century Gothic"/>
          <w:spacing w:val="-5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5285B">
        <w:rPr>
          <w:rFonts w:ascii="Times New Roman" w:eastAsia="Century Gothic" w:hAnsi="Times New Roman" w:cs="Century Gothic"/>
          <w:spacing w:val="-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mutamenti</w:t>
      </w:r>
      <w:r w:rsidRPr="00A5285B">
        <w:rPr>
          <w:rFonts w:ascii="Times New Roman" w:eastAsia="Century Gothic" w:hAnsi="Times New Roman" w:cs="Century Gothic"/>
          <w:spacing w:val="-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proprio</w:t>
      </w:r>
      <w:r w:rsidRPr="00A5285B">
        <w:rPr>
          <w:rFonts w:ascii="Times New Roman" w:eastAsia="Century Gothic" w:hAnsi="Times New Roman" w:cs="Century Gothic"/>
          <w:spacing w:val="-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stato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salute</w:t>
      </w:r>
      <w:r w:rsidRPr="00A5285B">
        <w:rPr>
          <w:rFonts w:ascii="Times New Roman" w:eastAsia="Century Gothic" w:hAnsi="Times New Roman" w:cs="Century Gothic"/>
          <w:spacing w:val="-5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e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dello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stato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benessere fisico nel corso dell’attività lavorativa, di tenersi lontano dai minori/ragazzi a lui affidati e dal resto</w:t>
      </w:r>
      <w:r w:rsidRPr="00A5285B">
        <w:rPr>
          <w:rFonts w:ascii="Times New Roman" w:eastAsia="Century Gothic" w:hAnsi="Times New Roman" w:cs="Century Gothic"/>
          <w:spacing w:val="-3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 personale,</w:t>
      </w:r>
      <w:r w:rsidRPr="00A5285B">
        <w:rPr>
          <w:rFonts w:ascii="Times New Roman" w:eastAsia="Century Gothic" w:hAnsi="Times New Roman" w:cs="Century Gothic"/>
          <w:spacing w:val="-4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e,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proofErr w:type="gramStart"/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nel</w:t>
      </w:r>
      <w:r w:rsidRPr="00A5285B">
        <w:rPr>
          <w:rFonts w:ascii="Times New Roman" w:eastAsia="Century Gothic" w:hAnsi="Times New Roman" w:cs="Century Gothic"/>
          <w:spacing w:val="-2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contempo</w:t>
      </w:r>
      <w:proofErr w:type="gramEnd"/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,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5285B">
        <w:rPr>
          <w:rFonts w:ascii="Times New Roman" w:eastAsia="Century Gothic" w:hAnsi="Times New Roman" w:cs="Century Gothic"/>
          <w:spacing w:val="-5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avvisare</w:t>
      </w:r>
      <w:r w:rsidRPr="00A5285B">
        <w:rPr>
          <w:rFonts w:ascii="Times New Roman" w:eastAsia="Century Gothic" w:hAnsi="Times New Roman" w:cs="Century Gothic"/>
          <w:spacing w:val="-7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tempestivamente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il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Responsabile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</w:t>
      </w:r>
      <w:r w:rsidRPr="00A5285B">
        <w:rPr>
          <w:rFonts w:ascii="Times New Roman" w:eastAsia="Century Gothic" w:hAnsi="Times New Roman" w:cs="Century Gothic"/>
          <w:spacing w:val="-5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Centro.</w:t>
      </w:r>
      <w:r w:rsidRPr="00A5285B">
        <w:rPr>
          <w:rFonts w:ascii="Times New Roman" w:eastAsia="Century Gothic" w:hAnsi="Times New Roman" w:cs="Century Gothic"/>
          <w:spacing w:val="-7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Appena</w:t>
      </w:r>
      <w:r w:rsidRPr="00A5285B">
        <w:rPr>
          <w:rFonts w:ascii="Times New Roman" w:eastAsia="Century Gothic" w:hAnsi="Times New Roman" w:cs="Century Gothic"/>
          <w:spacing w:val="-6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sussistano le condizioni si avrà cura di raggiungere il proprio domicilio e consultare il proprio</w:t>
      </w:r>
      <w:r w:rsidRPr="00A5285B">
        <w:rPr>
          <w:rFonts w:ascii="Times New Roman" w:eastAsia="Century Gothic" w:hAnsi="Times New Roman" w:cs="Century Gothic"/>
          <w:spacing w:val="-9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medico.</w:t>
      </w:r>
    </w:p>
    <w:p w14:paraId="7A383599" w14:textId="77777777" w:rsidR="00A5285B" w:rsidRPr="00A5285B" w:rsidRDefault="00A5285B" w:rsidP="00A5285B">
      <w:pPr>
        <w:widowControl w:val="0"/>
        <w:autoSpaceDE w:val="0"/>
        <w:autoSpaceDN w:val="0"/>
        <w:spacing w:before="120" w:after="0" w:line="381" w:lineRule="auto"/>
        <w:ind w:left="100" w:right="2482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La ripresa dell'attività potrà avvenire solo con il ritrovato completo benessere. In fede</w:t>
      </w:r>
    </w:p>
    <w:p w14:paraId="596D2950" w14:textId="77777777" w:rsidR="00A5285B" w:rsidRPr="00A5285B" w:rsidRDefault="00A5285B" w:rsidP="00A5285B">
      <w:pPr>
        <w:widowControl w:val="0"/>
        <w:tabs>
          <w:tab w:val="left" w:pos="7889"/>
        </w:tabs>
        <w:autoSpaceDE w:val="0"/>
        <w:autoSpaceDN w:val="0"/>
        <w:spacing w:before="157" w:after="0" w:line="240" w:lineRule="auto"/>
        <w:ind w:left="16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Firma</w:t>
      </w:r>
      <w:r w:rsidRPr="00A5285B">
        <w:rPr>
          <w:rFonts w:ascii="Times New Roman" w:eastAsia="Century Gothic" w:hAnsi="Century Gothic" w:cs="Century Gothic"/>
          <w:spacing w:val="-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del</w:t>
      </w:r>
      <w:r w:rsidRPr="00A5285B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dichiarante</w:t>
      </w: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ab/>
        <w:t>Data</w:t>
      </w:r>
    </w:p>
    <w:p w14:paraId="4BD6D048" w14:textId="77777777" w:rsidR="00A5285B" w:rsidRPr="00A5285B" w:rsidRDefault="00A5285B" w:rsidP="00A5285B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0B013B6B" w14:textId="77777777" w:rsidR="00A5285B" w:rsidRPr="00A5285B" w:rsidRDefault="00A5285B" w:rsidP="00A5285B">
      <w:pPr>
        <w:widowControl w:val="0"/>
        <w:autoSpaceDE w:val="0"/>
        <w:autoSpaceDN w:val="0"/>
        <w:spacing w:before="7" w:after="0" w:line="240" w:lineRule="auto"/>
        <w:rPr>
          <w:rFonts w:ascii="Times New Roman" w:eastAsia="Century Gothic" w:hAnsi="Century Gothic" w:cs="Century Gothic"/>
          <w:sz w:val="15"/>
          <w:szCs w:val="24"/>
          <w:lang w:eastAsia="it-IT" w:bidi="it-IT"/>
        </w:rPr>
      </w:pPr>
      <w:r w:rsidRPr="00A5285B">
        <w:rPr>
          <w:rFonts w:ascii="Century Gothic" w:eastAsia="Century Gothic" w:hAnsi="Century Gothic" w:cs="Century Gothic"/>
          <w:noProof/>
          <w:sz w:val="24"/>
          <w:szCs w:val="24"/>
          <w:lang w:eastAsia="it-IT" w:bidi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B19B71" wp14:editId="7DA501B5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1828800" cy="0"/>
                <wp:effectExtent l="9525" t="12700" r="9525" b="635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989A6" id="Connettore diritto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1.2pt" to="1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A5285B">
        <w:rPr>
          <w:rFonts w:ascii="Century Gothic" w:eastAsia="Century Gothic" w:hAnsi="Century Gothic" w:cs="Century Gothic"/>
          <w:noProof/>
          <w:sz w:val="24"/>
          <w:szCs w:val="24"/>
          <w:lang w:eastAsia="it-IT" w:bidi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3F7DC8" wp14:editId="24C93368">
                <wp:simplePos x="0" y="0"/>
                <wp:positionH relativeFrom="page">
                  <wp:posOffset>4923155</wp:posOffset>
                </wp:positionH>
                <wp:positionV relativeFrom="paragraph">
                  <wp:posOffset>142240</wp:posOffset>
                </wp:positionV>
                <wp:extent cx="1905000" cy="0"/>
                <wp:effectExtent l="8255" t="12700" r="10795" b="63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6EB6" id="Connettore diritto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7.65pt,11.2pt" to="537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49512281" w14:textId="77777777" w:rsidR="00A5285B" w:rsidRPr="00A5285B" w:rsidRDefault="00A5285B" w:rsidP="00A5285B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48A59644" w14:textId="77777777" w:rsidR="00A5285B" w:rsidRPr="00A5285B" w:rsidRDefault="00A5285B" w:rsidP="00A5285B">
      <w:pPr>
        <w:widowControl w:val="0"/>
        <w:tabs>
          <w:tab w:val="left" w:pos="9904"/>
        </w:tabs>
        <w:autoSpaceDE w:val="0"/>
        <w:autoSpaceDN w:val="0"/>
        <w:spacing w:before="219" w:after="0" w:line="240" w:lineRule="auto"/>
        <w:ind w:left="100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Il</w:t>
      </w:r>
      <w:r w:rsidRPr="00A5285B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presente</w:t>
      </w:r>
      <w:r w:rsidRPr="00A5285B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modulo</w:t>
      </w:r>
      <w:r w:rsidRPr="00A5285B">
        <w:rPr>
          <w:rFonts w:ascii="Times New Roman" w:eastAsia="Century Gothic" w:hAnsi="Times New Roman" w:cs="Century Gothic"/>
          <w:spacing w:val="32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sarà</w:t>
      </w:r>
      <w:r w:rsidRPr="00A5285B">
        <w:rPr>
          <w:rFonts w:ascii="Times New Roman" w:eastAsia="Century Gothic" w:hAnsi="Times New Roman" w:cs="Century Gothic"/>
          <w:spacing w:val="33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conservato</w:t>
      </w:r>
      <w:r w:rsidRPr="00A5285B">
        <w:rPr>
          <w:rFonts w:ascii="Times New Roman" w:eastAsia="Century Gothic" w:hAnsi="Times New Roman" w:cs="Century Gothic"/>
          <w:spacing w:val="38"/>
          <w:sz w:val="24"/>
          <w:szCs w:val="24"/>
          <w:lang w:eastAsia="it-IT" w:bidi="it-IT"/>
        </w:rPr>
        <w:t xml:space="preserve"> 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da</w:t>
      </w:r>
      <w:r w:rsidRPr="00A5285B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ab/>
        <w:t>,</w:t>
      </w:r>
    </w:p>
    <w:p w14:paraId="13827BA8" w14:textId="77777777" w:rsidR="00A5285B" w:rsidRPr="00A5285B" w:rsidRDefault="00A5285B" w:rsidP="00A5285B">
      <w:pPr>
        <w:widowControl w:val="0"/>
        <w:autoSpaceDE w:val="0"/>
        <w:autoSpaceDN w:val="0"/>
        <w:spacing w:after="0" w:line="20" w:lineRule="exact"/>
        <w:ind w:left="3897"/>
        <w:rPr>
          <w:rFonts w:ascii="Times New Roman" w:eastAsia="Century Gothic" w:hAnsi="Century Gothic" w:cs="Century Gothic"/>
          <w:sz w:val="2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noProof/>
          <w:sz w:val="2"/>
          <w:szCs w:val="24"/>
          <w:lang w:eastAsia="it-IT" w:bidi="it-IT"/>
        </w:rPr>
        <mc:AlternateContent>
          <mc:Choice Requires="wpg">
            <w:drawing>
              <wp:inline distT="0" distB="0" distL="0" distR="0" wp14:anchorId="55C5D6C6" wp14:editId="21CD5A66">
                <wp:extent cx="3811905" cy="6350"/>
                <wp:effectExtent l="10795" t="6985" r="6350" b="571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6350"/>
                          <a:chOff x="0" y="0"/>
                          <a:chExt cx="6003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18454" id="Gruppo 1" o:spid="_x0000_s1026" style="width:300.15pt;height:.5pt;mso-position-horizontal-relative:char;mso-position-vertical-relative:line" coordsize="6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">
                <v:line id="Line 3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082,5" to="6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FCEA46A" w14:textId="77777777" w:rsidR="00A5285B" w:rsidRPr="00A5285B" w:rsidRDefault="00A5285B" w:rsidP="00A5285B">
      <w:pPr>
        <w:widowControl w:val="0"/>
        <w:autoSpaceDE w:val="0"/>
        <w:autoSpaceDN w:val="0"/>
        <w:spacing w:before="1" w:after="0" w:line="261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5285B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nel rispetto della normativa sulla tutela dei dati personali, fino al termine dello stato di emergenza sanitaria.</w:t>
      </w:r>
    </w:p>
    <w:p w14:paraId="05863BD2" w14:textId="77777777" w:rsidR="00A5285B" w:rsidRDefault="00A5285B"/>
    <w:sectPr w:rsidR="00A5285B" w:rsidSect="00A528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457F6"/>
    <w:multiLevelType w:val="hybridMultilevel"/>
    <w:tmpl w:val="9DCAEE16"/>
    <w:lvl w:ilvl="0" w:tplc="4D10B55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53DC7B48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E87C7CBC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CA3633C0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95B49CA8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5" w:tplc="749CDF56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A94684A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8CEEFFDE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 w:tplc="A588DD8E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5B"/>
    <w:rsid w:val="00A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3BC"/>
  <w15:chartTrackingRefBased/>
  <w15:docId w15:val="{157772B2-F50A-4C93-AD37-444585C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galdini</dc:creator>
  <cp:keywords/>
  <dc:description/>
  <cp:lastModifiedBy>angelo galdini</cp:lastModifiedBy>
  <cp:revision>1</cp:revision>
  <dcterms:created xsi:type="dcterms:W3CDTF">2020-06-04T15:30:00Z</dcterms:created>
  <dcterms:modified xsi:type="dcterms:W3CDTF">2020-06-04T15:31:00Z</dcterms:modified>
</cp:coreProperties>
</file>